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77912" w14:textId="77777777" w:rsidR="00F86BF9" w:rsidRPr="00176452" w:rsidRDefault="00F86BF9" w:rsidP="00F86BF9">
      <w:pPr>
        <w:pStyle w:val="Kop1"/>
        <w:numPr>
          <w:ilvl w:val="0"/>
          <w:numId w:val="0"/>
        </w:numPr>
        <w:ind w:left="432" w:hanging="432"/>
        <w:rPr>
          <w:lang w:val="nl-BE"/>
        </w:rPr>
      </w:pPr>
      <w:bookmarkStart w:id="0" w:name="_Toc73519106"/>
      <w:bookmarkStart w:id="1" w:name="_Toc386018971"/>
      <w:r w:rsidRPr="00176452">
        <w:rPr>
          <w:lang w:val="nl-BE"/>
        </w:rPr>
        <w:t>Bijlage B – Formulier Referenties</w:t>
      </w:r>
      <w:bookmarkEnd w:id="0"/>
    </w:p>
    <w:p w14:paraId="1B4C68A8" w14:textId="77777777" w:rsidR="00F86BF9" w:rsidRPr="00176452" w:rsidRDefault="00F86BF9" w:rsidP="00F86BF9">
      <w:pPr>
        <w:rPr>
          <w:rFonts w:cs="Arial"/>
          <w:b/>
          <w:szCs w:val="18"/>
          <w:lang w:val="nl-BE"/>
        </w:rPr>
      </w:pPr>
      <w:r w:rsidRPr="00176452">
        <w:rPr>
          <w:rFonts w:cs="Arial"/>
          <w:b/>
          <w:szCs w:val="18"/>
          <w:lang w:val="nl-BE"/>
        </w:rPr>
        <w:t>Behorende bij aanbesteding: 200152SDD Hulpmiddelen</w:t>
      </w:r>
    </w:p>
    <w:p w14:paraId="5D57A296" w14:textId="77777777" w:rsidR="00F86BF9" w:rsidRPr="00176452" w:rsidRDefault="00F86BF9" w:rsidP="00F86BF9">
      <w:pPr>
        <w:rPr>
          <w:rFonts w:cs="Arial"/>
          <w:b/>
          <w:szCs w:val="18"/>
          <w:lang w:val="nl-BE"/>
        </w:rPr>
      </w:pPr>
    </w:p>
    <w:p w14:paraId="06053F1E" w14:textId="77777777" w:rsidR="00F86BF9" w:rsidRPr="00176452" w:rsidRDefault="00F86BF9" w:rsidP="00F86BF9">
      <w:pPr>
        <w:rPr>
          <w:lang w:val="nl-BE"/>
        </w:rPr>
      </w:pPr>
    </w:p>
    <w:tbl>
      <w:tblPr>
        <w:tblStyle w:val="GridTable4-Accent1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719"/>
      </w:tblGrid>
      <w:tr w:rsidR="00F86BF9" w:rsidRPr="00176452" w14:paraId="1B225620" w14:textId="77777777" w:rsidTr="00F86B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4"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12532796" w14:textId="77777777" w:rsidR="00F86BF9" w:rsidRPr="00176452" w:rsidRDefault="00F86BF9" w:rsidP="00F86BF9">
            <w:pPr>
              <w:rPr>
                <w:rStyle w:val="Intensieveverwijzing"/>
                <w:b/>
                <w:lang w:val="nl-BE"/>
              </w:rPr>
            </w:pPr>
            <w:r w:rsidRPr="00176452">
              <w:rPr>
                <w:rStyle w:val="Intensieveverwijzing"/>
                <w:lang w:val="nl-BE"/>
              </w:rPr>
              <w:t>Referentie dienstverlening</w:t>
            </w:r>
          </w:p>
        </w:tc>
      </w:tr>
      <w:tr w:rsidR="00F86BF9" w:rsidRPr="00176452" w14:paraId="66E08427" w14:textId="77777777" w:rsidTr="00F86BF9">
        <w:tc>
          <w:tcPr>
            <w:cnfStyle w:val="001000000000" w:firstRow="0" w:lastRow="0" w:firstColumn="1" w:lastColumn="0" w:oddVBand="0" w:evenVBand="0" w:oddHBand="0" w:evenHBand="0" w:firstRowFirstColumn="0" w:firstRowLastColumn="0" w:lastRowFirstColumn="0" w:lastRowLastColumn="0"/>
            <w:tcW w:w="542" w:type="dxa"/>
            <w:vMerge w:val="restart"/>
            <w:tcBorders>
              <w:top w:val="single" w:sz="4" w:space="0" w:color="auto"/>
            </w:tcBorders>
          </w:tcPr>
          <w:p w14:paraId="0F4EB8AF" w14:textId="77777777" w:rsidR="00F86BF9" w:rsidRPr="00176452" w:rsidRDefault="00F86BF9" w:rsidP="00F86BF9">
            <w:pPr>
              <w:rPr>
                <w:lang w:val="nl-BE"/>
              </w:rPr>
            </w:pPr>
            <w:r w:rsidRPr="00176452">
              <w:rPr>
                <w:lang w:val="nl-BE"/>
              </w:rPr>
              <w:t>1</w:t>
            </w:r>
          </w:p>
        </w:tc>
        <w:tc>
          <w:tcPr>
            <w:tcW w:w="2680" w:type="dxa"/>
            <w:vMerge w:val="restart"/>
            <w:tcBorders>
              <w:top w:val="single" w:sz="4" w:space="0" w:color="auto"/>
            </w:tcBorders>
          </w:tcPr>
          <w:p w14:paraId="5A0FC7BF"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Gegevens dienstverlening referentie opdracht</w:t>
            </w:r>
          </w:p>
        </w:tc>
        <w:tc>
          <w:tcPr>
            <w:tcW w:w="2693" w:type="dxa"/>
            <w:tcBorders>
              <w:top w:val="single" w:sz="4" w:space="0" w:color="auto"/>
            </w:tcBorders>
          </w:tcPr>
          <w:p w14:paraId="2A6ED0BE"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Referentie voor perceel</w:t>
            </w:r>
          </w:p>
        </w:tc>
        <w:tc>
          <w:tcPr>
            <w:tcW w:w="3719" w:type="dxa"/>
            <w:tcBorders>
              <w:top w:val="single" w:sz="4" w:space="0" w:color="auto"/>
            </w:tcBorders>
          </w:tcPr>
          <w:p w14:paraId="784AC124"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[1, 2, 3]</w:t>
            </w:r>
          </w:p>
        </w:tc>
      </w:tr>
      <w:tr w:rsidR="00F86BF9" w:rsidRPr="00176452" w14:paraId="61CDFA52" w14:textId="77777777" w:rsidTr="00F86BF9">
        <w:trPr>
          <w:trHeight w:val="142"/>
        </w:trPr>
        <w:tc>
          <w:tcPr>
            <w:cnfStyle w:val="001000000000" w:firstRow="0" w:lastRow="0" w:firstColumn="1" w:lastColumn="0" w:oddVBand="0" w:evenVBand="0" w:oddHBand="0" w:evenHBand="0" w:firstRowFirstColumn="0" w:firstRowLastColumn="0" w:lastRowFirstColumn="0" w:lastRowLastColumn="0"/>
            <w:tcW w:w="542" w:type="dxa"/>
            <w:vMerge/>
          </w:tcPr>
          <w:p w14:paraId="4E3AB298" w14:textId="77777777" w:rsidR="00F86BF9" w:rsidRPr="00176452" w:rsidRDefault="00F86BF9" w:rsidP="00F86BF9">
            <w:pPr>
              <w:rPr>
                <w:lang w:val="nl-BE"/>
              </w:rPr>
            </w:pPr>
          </w:p>
        </w:tc>
        <w:tc>
          <w:tcPr>
            <w:tcW w:w="2680" w:type="dxa"/>
            <w:vMerge/>
          </w:tcPr>
          <w:p w14:paraId="3CE256AC"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c>
          <w:tcPr>
            <w:tcW w:w="2693" w:type="dxa"/>
          </w:tcPr>
          <w:p w14:paraId="5223DC13"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 xml:space="preserve">Titel dienstverlening </w:t>
            </w:r>
          </w:p>
        </w:tc>
        <w:tc>
          <w:tcPr>
            <w:tcW w:w="3719" w:type="dxa"/>
          </w:tcPr>
          <w:p w14:paraId="44BEABB4"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5126C398" w14:textId="77777777" w:rsidTr="00F86BF9">
        <w:trPr>
          <w:trHeight w:val="141"/>
        </w:trPr>
        <w:tc>
          <w:tcPr>
            <w:cnfStyle w:val="001000000000" w:firstRow="0" w:lastRow="0" w:firstColumn="1" w:lastColumn="0" w:oddVBand="0" w:evenVBand="0" w:oddHBand="0" w:evenHBand="0" w:firstRowFirstColumn="0" w:firstRowLastColumn="0" w:lastRowFirstColumn="0" w:lastRowLastColumn="0"/>
            <w:tcW w:w="542" w:type="dxa"/>
            <w:vMerge/>
          </w:tcPr>
          <w:p w14:paraId="36090524" w14:textId="77777777" w:rsidR="00F86BF9" w:rsidRPr="00176452" w:rsidRDefault="00F86BF9" w:rsidP="00F86BF9">
            <w:pPr>
              <w:rPr>
                <w:lang w:val="nl-BE"/>
              </w:rPr>
            </w:pPr>
          </w:p>
        </w:tc>
        <w:tc>
          <w:tcPr>
            <w:tcW w:w="2680" w:type="dxa"/>
            <w:vMerge/>
          </w:tcPr>
          <w:p w14:paraId="1316F865"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c>
          <w:tcPr>
            <w:tcW w:w="2693" w:type="dxa"/>
          </w:tcPr>
          <w:p w14:paraId="7343E4A6"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Uitvoeringsperiode</w:t>
            </w:r>
          </w:p>
        </w:tc>
        <w:tc>
          <w:tcPr>
            <w:tcW w:w="3719" w:type="dxa"/>
          </w:tcPr>
          <w:p w14:paraId="0EA7A9B8"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4921759B" w14:textId="77777777" w:rsidTr="00F86BF9">
        <w:trPr>
          <w:trHeight w:val="278"/>
        </w:trPr>
        <w:tc>
          <w:tcPr>
            <w:cnfStyle w:val="001000000000" w:firstRow="0" w:lastRow="0" w:firstColumn="1" w:lastColumn="0" w:oddVBand="0" w:evenVBand="0" w:oddHBand="0" w:evenHBand="0" w:firstRowFirstColumn="0" w:firstRowLastColumn="0" w:lastRowFirstColumn="0" w:lastRowLastColumn="0"/>
            <w:tcW w:w="542" w:type="dxa"/>
            <w:vMerge/>
          </w:tcPr>
          <w:p w14:paraId="572A908F" w14:textId="77777777" w:rsidR="00F86BF9" w:rsidRPr="00176452" w:rsidRDefault="00F86BF9" w:rsidP="00F86BF9">
            <w:pPr>
              <w:rPr>
                <w:lang w:val="nl-BE"/>
              </w:rPr>
            </w:pPr>
          </w:p>
        </w:tc>
        <w:tc>
          <w:tcPr>
            <w:tcW w:w="2680" w:type="dxa"/>
            <w:vMerge/>
          </w:tcPr>
          <w:p w14:paraId="16F89ED6"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c>
          <w:tcPr>
            <w:tcW w:w="2693" w:type="dxa"/>
          </w:tcPr>
          <w:p w14:paraId="5AF225E6"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Omschrijving van het werkzaamheden</w:t>
            </w:r>
          </w:p>
        </w:tc>
        <w:tc>
          <w:tcPr>
            <w:tcW w:w="3719" w:type="dxa"/>
          </w:tcPr>
          <w:p w14:paraId="16A4BE33"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4DCB0B9C" w14:textId="77777777" w:rsidTr="00F86BF9">
        <w:tc>
          <w:tcPr>
            <w:cnfStyle w:val="001000000000" w:firstRow="0" w:lastRow="0" w:firstColumn="1" w:lastColumn="0" w:oddVBand="0" w:evenVBand="0" w:oddHBand="0" w:evenHBand="0" w:firstRowFirstColumn="0" w:firstRowLastColumn="0" w:lastRowFirstColumn="0" w:lastRowLastColumn="0"/>
            <w:tcW w:w="542" w:type="dxa"/>
            <w:vMerge w:val="restart"/>
          </w:tcPr>
          <w:p w14:paraId="23A9954D" w14:textId="77777777" w:rsidR="00F86BF9" w:rsidRPr="00176452" w:rsidRDefault="00F86BF9" w:rsidP="00F86BF9">
            <w:pPr>
              <w:rPr>
                <w:lang w:val="nl-BE"/>
              </w:rPr>
            </w:pPr>
            <w:r w:rsidRPr="00176452">
              <w:rPr>
                <w:lang w:val="nl-BE"/>
              </w:rPr>
              <w:t>2</w:t>
            </w:r>
          </w:p>
        </w:tc>
        <w:tc>
          <w:tcPr>
            <w:tcW w:w="2680" w:type="dxa"/>
            <w:vMerge w:val="restart"/>
          </w:tcPr>
          <w:p w14:paraId="3BD16438"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Totale omvang en kosten van de dienstverlening</w:t>
            </w:r>
          </w:p>
        </w:tc>
        <w:tc>
          <w:tcPr>
            <w:tcW w:w="2693" w:type="dxa"/>
          </w:tcPr>
          <w:p w14:paraId="6AFE897D" w14:textId="68183A62" w:rsidR="00F86BF9" w:rsidRPr="00176452" w:rsidRDefault="00F86BF9" w:rsidP="00E0192E">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 xml:space="preserve">Aantal </w:t>
            </w:r>
            <w:r w:rsidR="00E0192E">
              <w:rPr>
                <w:lang w:val="nl-BE"/>
              </w:rPr>
              <w:t xml:space="preserve">hulpmiddelen </w:t>
            </w:r>
            <w:r w:rsidRPr="00176452">
              <w:rPr>
                <w:lang w:val="nl-BE"/>
              </w:rPr>
              <w:t>gemiddeld per jaar afgelopen 36 maanden</w:t>
            </w:r>
          </w:p>
        </w:tc>
        <w:tc>
          <w:tcPr>
            <w:tcW w:w="3719" w:type="dxa"/>
          </w:tcPr>
          <w:p w14:paraId="41ED75C0"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5DDA132E" w14:textId="77777777" w:rsidTr="00F86BF9">
        <w:tc>
          <w:tcPr>
            <w:cnfStyle w:val="001000000000" w:firstRow="0" w:lastRow="0" w:firstColumn="1" w:lastColumn="0" w:oddVBand="0" w:evenVBand="0" w:oddHBand="0" w:evenHBand="0" w:firstRowFirstColumn="0" w:firstRowLastColumn="0" w:lastRowFirstColumn="0" w:lastRowLastColumn="0"/>
            <w:tcW w:w="542" w:type="dxa"/>
            <w:vMerge/>
          </w:tcPr>
          <w:p w14:paraId="018936BE" w14:textId="77777777" w:rsidR="00F86BF9" w:rsidRPr="00176452" w:rsidRDefault="00F86BF9" w:rsidP="00F86BF9">
            <w:pPr>
              <w:rPr>
                <w:lang w:val="nl-BE"/>
              </w:rPr>
            </w:pPr>
          </w:p>
        </w:tc>
        <w:tc>
          <w:tcPr>
            <w:tcW w:w="2680" w:type="dxa"/>
            <w:vMerge/>
          </w:tcPr>
          <w:p w14:paraId="0805CD0D"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c>
          <w:tcPr>
            <w:tcW w:w="2693" w:type="dxa"/>
          </w:tcPr>
          <w:p w14:paraId="61981DC6" w14:textId="5A880423" w:rsidR="00F86BF9" w:rsidRPr="00176452" w:rsidRDefault="00F86BF9" w:rsidP="00E0192E">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 xml:space="preserve">Financiële waarde </w:t>
            </w:r>
            <w:r w:rsidR="00E0192E">
              <w:rPr>
                <w:lang w:val="nl-BE"/>
              </w:rPr>
              <w:t>leveringen en diensten</w:t>
            </w:r>
            <w:r w:rsidRPr="00176452">
              <w:rPr>
                <w:lang w:val="nl-BE"/>
              </w:rPr>
              <w:t xml:space="preserve"> gemiddeld per jaar afgelopen 36 maanden</w:t>
            </w:r>
          </w:p>
        </w:tc>
        <w:tc>
          <w:tcPr>
            <w:tcW w:w="3719" w:type="dxa"/>
          </w:tcPr>
          <w:p w14:paraId="23BB2729"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7085FD5C" w14:textId="77777777" w:rsidTr="00F86BF9">
        <w:tc>
          <w:tcPr>
            <w:cnfStyle w:val="001000000000" w:firstRow="0" w:lastRow="0" w:firstColumn="1" w:lastColumn="0" w:oddVBand="0" w:evenVBand="0" w:oddHBand="0" w:evenHBand="0" w:firstRowFirstColumn="0" w:firstRowLastColumn="0" w:lastRowFirstColumn="0" w:lastRowLastColumn="0"/>
            <w:tcW w:w="542" w:type="dxa"/>
            <w:vMerge/>
          </w:tcPr>
          <w:p w14:paraId="121EA9E6" w14:textId="77777777" w:rsidR="00F86BF9" w:rsidRPr="00176452" w:rsidRDefault="00F86BF9" w:rsidP="00F86BF9">
            <w:pPr>
              <w:rPr>
                <w:lang w:val="nl-BE"/>
              </w:rPr>
            </w:pPr>
          </w:p>
        </w:tc>
        <w:tc>
          <w:tcPr>
            <w:tcW w:w="2680" w:type="dxa"/>
            <w:vMerge/>
          </w:tcPr>
          <w:p w14:paraId="3D689C65"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c>
          <w:tcPr>
            <w:tcW w:w="2693" w:type="dxa"/>
          </w:tcPr>
          <w:p w14:paraId="71449F3D"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De eventuele waarde van het gedeelte dat in onderaanneming is uitgevoerd</w:t>
            </w:r>
          </w:p>
        </w:tc>
        <w:tc>
          <w:tcPr>
            <w:tcW w:w="3719" w:type="dxa"/>
          </w:tcPr>
          <w:p w14:paraId="709DCB1D"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1FBBA33A" w14:textId="77777777" w:rsidTr="00F86BF9">
        <w:tc>
          <w:tcPr>
            <w:cnfStyle w:val="001000000000" w:firstRow="0" w:lastRow="0" w:firstColumn="1" w:lastColumn="0" w:oddVBand="0" w:evenVBand="0" w:oddHBand="0" w:evenHBand="0" w:firstRowFirstColumn="0" w:firstRowLastColumn="0" w:lastRowFirstColumn="0" w:lastRowLastColumn="0"/>
            <w:tcW w:w="542" w:type="dxa"/>
            <w:vMerge w:val="restart"/>
          </w:tcPr>
          <w:p w14:paraId="5F55ACEE" w14:textId="77777777" w:rsidR="00F86BF9" w:rsidRPr="00176452" w:rsidRDefault="00F86BF9" w:rsidP="00F86BF9">
            <w:pPr>
              <w:rPr>
                <w:lang w:val="nl-BE"/>
              </w:rPr>
            </w:pPr>
            <w:r w:rsidRPr="00176452">
              <w:rPr>
                <w:lang w:val="nl-BE"/>
              </w:rPr>
              <w:t>3</w:t>
            </w:r>
          </w:p>
        </w:tc>
        <w:tc>
          <w:tcPr>
            <w:tcW w:w="2680" w:type="dxa"/>
            <w:vMerge w:val="restart"/>
          </w:tcPr>
          <w:p w14:paraId="74D7FFB3"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Eventuele onderaanneming</w:t>
            </w:r>
          </w:p>
        </w:tc>
        <w:tc>
          <w:tcPr>
            <w:tcW w:w="2693" w:type="dxa"/>
          </w:tcPr>
          <w:p w14:paraId="1D795CAE"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Naam onderaannemers</w:t>
            </w:r>
          </w:p>
        </w:tc>
        <w:tc>
          <w:tcPr>
            <w:tcW w:w="3719" w:type="dxa"/>
          </w:tcPr>
          <w:p w14:paraId="53E5535B"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r w:rsidR="00F86BF9" w:rsidRPr="00176452" w14:paraId="4B2B3EC7" w14:textId="77777777" w:rsidTr="00F86BF9">
        <w:trPr>
          <w:trHeight w:val="343"/>
        </w:trPr>
        <w:tc>
          <w:tcPr>
            <w:cnfStyle w:val="001000000000" w:firstRow="0" w:lastRow="0" w:firstColumn="1" w:lastColumn="0" w:oddVBand="0" w:evenVBand="0" w:oddHBand="0" w:evenHBand="0" w:firstRowFirstColumn="0" w:firstRowLastColumn="0" w:lastRowFirstColumn="0" w:lastRowLastColumn="0"/>
            <w:tcW w:w="542" w:type="dxa"/>
            <w:vMerge/>
          </w:tcPr>
          <w:p w14:paraId="7C71A163" w14:textId="77777777" w:rsidR="00F86BF9" w:rsidRPr="00176452" w:rsidRDefault="00F86BF9" w:rsidP="00F86BF9">
            <w:pPr>
              <w:rPr>
                <w:lang w:val="nl-BE"/>
              </w:rPr>
            </w:pPr>
          </w:p>
        </w:tc>
        <w:tc>
          <w:tcPr>
            <w:tcW w:w="2680" w:type="dxa"/>
            <w:vMerge/>
          </w:tcPr>
          <w:p w14:paraId="2E495172"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c>
          <w:tcPr>
            <w:tcW w:w="2693" w:type="dxa"/>
          </w:tcPr>
          <w:p w14:paraId="4DC64D44"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r w:rsidRPr="00176452">
              <w:rPr>
                <w:lang w:val="nl-BE"/>
              </w:rPr>
              <w:t>Adres onderaannemer(s)</w:t>
            </w:r>
          </w:p>
        </w:tc>
        <w:tc>
          <w:tcPr>
            <w:tcW w:w="3719" w:type="dxa"/>
          </w:tcPr>
          <w:p w14:paraId="4B8F1526" w14:textId="77777777" w:rsidR="00F86BF9" w:rsidRPr="00176452" w:rsidRDefault="00F86BF9" w:rsidP="00F86BF9">
            <w:pPr>
              <w:cnfStyle w:val="000000000000" w:firstRow="0" w:lastRow="0" w:firstColumn="0" w:lastColumn="0" w:oddVBand="0" w:evenVBand="0" w:oddHBand="0" w:evenHBand="0" w:firstRowFirstColumn="0" w:firstRowLastColumn="0" w:lastRowFirstColumn="0" w:lastRowLastColumn="0"/>
              <w:rPr>
                <w:lang w:val="nl-BE"/>
              </w:rPr>
            </w:pPr>
          </w:p>
        </w:tc>
      </w:tr>
    </w:tbl>
    <w:p w14:paraId="55142851" w14:textId="77777777" w:rsidR="00F86BF9" w:rsidRPr="00176452" w:rsidRDefault="00F86BF9" w:rsidP="00F86BF9">
      <w:pPr>
        <w:rPr>
          <w:lang w:val="nl-BE"/>
        </w:rPr>
      </w:pPr>
    </w:p>
    <w:p w14:paraId="015B84F8" w14:textId="77777777" w:rsidR="00F86BF9" w:rsidRPr="00176452" w:rsidRDefault="00F86BF9" w:rsidP="00F86BF9">
      <w:pPr>
        <w:pStyle w:val="Kop4"/>
        <w:spacing w:before="0" w:after="0"/>
        <w:rPr>
          <w:lang w:val="nl-BE"/>
        </w:rPr>
      </w:pPr>
      <w:r w:rsidRPr="00176452">
        <w:rPr>
          <w:lang w:val="nl-BE"/>
        </w:rPr>
        <w:t>Ondertekening</w:t>
      </w:r>
    </w:p>
    <w:p w14:paraId="2F08D3E5" w14:textId="77777777" w:rsidR="00F86BF9" w:rsidRPr="00176452" w:rsidRDefault="00F86BF9" w:rsidP="00F86BF9">
      <w:pPr>
        <w:rPr>
          <w:lang w:val="nl-BE"/>
        </w:rPr>
      </w:pPr>
    </w:p>
    <w:tbl>
      <w:tblPr>
        <w:tblStyle w:val="Tabelraster"/>
        <w:tblW w:w="9634" w:type="dxa"/>
        <w:tblLook w:val="04A0" w:firstRow="1" w:lastRow="0" w:firstColumn="1" w:lastColumn="0" w:noHBand="0" w:noVBand="1"/>
      </w:tblPr>
      <w:tblGrid>
        <w:gridCol w:w="4531"/>
        <w:gridCol w:w="5103"/>
      </w:tblGrid>
      <w:tr w:rsidR="00F86BF9" w:rsidRPr="00176452" w14:paraId="206055E4" w14:textId="77777777" w:rsidTr="00F86BF9">
        <w:tc>
          <w:tcPr>
            <w:tcW w:w="4531" w:type="dxa"/>
            <w:shd w:val="clear" w:color="auto" w:fill="8EAADB" w:themeFill="accent1" w:themeFillTint="99"/>
          </w:tcPr>
          <w:p w14:paraId="00B5BBB5"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Organisatienaam Inschrijver / Combinant 1</w:t>
            </w:r>
          </w:p>
        </w:tc>
        <w:tc>
          <w:tcPr>
            <w:tcW w:w="5103" w:type="dxa"/>
          </w:tcPr>
          <w:p w14:paraId="56EEC09E" w14:textId="77777777" w:rsidR="00F86BF9" w:rsidRPr="00176452" w:rsidRDefault="00F86BF9" w:rsidP="00F86BF9">
            <w:pPr>
              <w:rPr>
                <w:lang w:val="nl-BE"/>
              </w:rPr>
            </w:pPr>
          </w:p>
        </w:tc>
      </w:tr>
      <w:tr w:rsidR="00F86BF9" w:rsidRPr="00176452" w14:paraId="26FD05A7" w14:textId="77777777" w:rsidTr="00F86BF9">
        <w:tc>
          <w:tcPr>
            <w:tcW w:w="4531" w:type="dxa"/>
            <w:shd w:val="clear" w:color="auto" w:fill="8EAADB" w:themeFill="accent1" w:themeFillTint="99"/>
          </w:tcPr>
          <w:p w14:paraId="2ACBC30D"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Naam Ondertekeningsbevoegde</w:t>
            </w:r>
          </w:p>
        </w:tc>
        <w:tc>
          <w:tcPr>
            <w:tcW w:w="5103" w:type="dxa"/>
          </w:tcPr>
          <w:p w14:paraId="66069E8A" w14:textId="77777777" w:rsidR="00F86BF9" w:rsidRPr="00176452" w:rsidRDefault="00F86BF9" w:rsidP="00F86BF9">
            <w:pPr>
              <w:rPr>
                <w:lang w:val="nl-BE"/>
              </w:rPr>
            </w:pPr>
          </w:p>
        </w:tc>
      </w:tr>
      <w:tr w:rsidR="00F86BF9" w:rsidRPr="00176452" w14:paraId="1576698A" w14:textId="77777777" w:rsidTr="00F86BF9">
        <w:tc>
          <w:tcPr>
            <w:tcW w:w="4531" w:type="dxa"/>
            <w:shd w:val="clear" w:color="auto" w:fill="8EAADB" w:themeFill="accent1" w:themeFillTint="99"/>
          </w:tcPr>
          <w:p w14:paraId="53CE9243"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 xml:space="preserve">Functie Ondertekeningsbevoegde </w:t>
            </w:r>
          </w:p>
        </w:tc>
        <w:tc>
          <w:tcPr>
            <w:tcW w:w="5103" w:type="dxa"/>
          </w:tcPr>
          <w:p w14:paraId="36CDEFD4" w14:textId="77777777" w:rsidR="00F86BF9" w:rsidRPr="00176452" w:rsidRDefault="00F86BF9" w:rsidP="00F86BF9">
            <w:pPr>
              <w:rPr>
                <w:lang w:val="nl-BE"/>
              </w:rPr>
            </w:pPr>
          </w:p>
        </w:tc>
      </w:tr>
      <w:tr w:rsidR="00F86BF9" w:rsidRPr="00176452" w14:paraId="77DAC684" w14:textId="77777777" w:rsidTr="00F86BF9">
        <w:tc>
          <w:tcPr>
            <w:tcW w:w="4531" w:type="dxa"/>
            <w:shd w:val="clear" w:color="auto" w:fill="8EAADB" w:themeFill="accent1" w:themeFillTint="99"/>
          </w:tcPr>
          <w:p w14:paraId="7ABB9E95"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Datum</w:t>
            </w:r>
          </w:p>
        </w:tc>
        <w:tc>
          <w:tcPr>
            <w:tcW w:w="5103" w:type="dxa"/>
          </w:tcPr>
          <w:p w14:paraId="0ABFB6F7" w14:textId="77777777" w:rsidR="00F86BF9" w:rsidRPr="00176452" w:rsidRDefault="00F86BF9" w:rsidP="00F86BF9">
            <w:pPr>
              <w:rPr>
                <w:lang w:val="nl-BE"/>
              </w:rPr>
            </w:pPr>
          </w:p>
        </w:tc>
      </w:tr>
      <w:tr w:rsidR="00F86BF9" w:rsidRPr="00176452" w14:paraId="7ED9A9D0" w14:textId="77777777" w:rsidTr="00F86BF9">
        <w:tc>
          <w:tcPr>
            <w:tcW w:w="4531" w:type="dxa"/>
            <w:shd w:val="clear" w:color="auto" w:fill="8EAADB" w:themeFill="accent1" w:themeFillTint="99"/>
          </w:tcPr>
          <w:p w14:paraId="1EFEBD47"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Hantekening ondertekeningsbevoegde</w:t>
            </w:r>
          </w:p>
        </w:tc>
        <w:tc>
          <w:tcPr>
            <w:tcW w:w="5103" w:type="dxa"/>
          </w:tcPr>
          <w:p w14:paraId="2DB00212" w14:textId="77777777" w:rsidR="00F86BF9" w:rsidRPr="00176452" w:rsidRDefault="00F86BF9" w:rsidP="00F86BF9">
            <w:pPr>
              <w:rPr>
                <w:lang w:val="nl-BE"/>
              </w:rPr>
            </w:pPr>
          </w:p>
          <w:p w14:paraId="544C25A2" w14:textId="77777777" w:rsidR="00F86BF9" w:rsidRPr="00176452" w:rsidRDefault="00F86BF9" w:rsidP="00F86BF9">
            <w:pPr>
              <w:rPr>
                <w:lang w:val="nl-BE"/>
              </w:rPr>
            </w:pPr>
          </w:p>
          <w:p w14:paraId="084CA16E" w14:textId="77777777" w:rsidR="00F86BF9" w:rsidRPr="00176452" w:rsidRDefault="00F86BF9" w:rsidP="00F86BF9">
            <w:pPr>
              <w:rPr>
                <w:lang w:val="nl-BE"/>
              </w:rPr>
            </w:pPr>
          </w:p>
        </w:tc>
      </w:tr>
    </w:tbl>
    <w:p w14:paraId="7F547AE2" w14:textId="77777777" w:rsidR="00F86BF9" w:rsidRPr="00176452" w:rsidRDefault="00F86BF9" w:rsidP="00F86BF9">
      <w:pPr>
        <w:rPr>
          <w:lang w:val="nl-BE"/>
        </w:rPr>
      </w:pPr>
    </w:p>
    <w:tbl>
      <w:tblPr>
        <w:tblStyle w:val="Tabelraster"/>
        <w:tblW w:w="9634" w:type="dxa"/>
        <w:tblLook w:val="04A0" w:firstRow="1" w:lastRow="0" w:firstColumn="1" w:lastColumn="0" w:noHBand="0" w:noVBand="1"/>
      </w:tblPr>
      <w:tblGrid>
        <w:gridCol w:w="4531"/>
        <w:gridCol w:w="5103"/>
      </w:tblGrid>
      <w:tr w:rsidR="00F86BF9" w:rsidRPr="00176452" w14:paraId="10B6FDFC" w14:textId="77777777" w:rsidTr="00F86BF9">
        <w:tc>
          <w:tcPr>
            <w:tcW w:w="4531" w:type="dxa"/>
            <w:shd w:val="clear" w:color="auto" w:fill="8EAADB" w:themeFill="accent1" w:themeFillTint="99"/>
          </w:tcPr>
          <w:p w14:paraId="66FB26B6"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Organisatienaam Combinant 2*</w:t>
            </w:r>
          </w:p>
        </w:tc>
        <w:tc>
          <w:tcPr>
            <w:tcW w:w="5103" w:type="dxa"/>
          </w:tcPr>
          <w:p w14:paraId="4C0902A3" w14:textId="77777777" w:rsidR="00F86BF9" w:rsidRPr="00176452" w:rsidRDefault="00F86BF9" w:rsidP="00F86BF9">
            <w:pPr>
              <w:rPr>
                <w:lang w:val="nl-BE"/>
              </w:rPr>
            </w:pPr>
          </w:p>
        </w:tc>
      </w:tr>
      <w:tr w:rsidR="00F86BF9" w:rsidRPr="00176452" w14:paraId="21E45890" w14:textId="77777777" w:rsidTr="00F86BF9">
        <w:tc>
          <w:tcPr>
            <w:tcW w:w="4531" w:type="dxa"/>
            <w:shd w:val="clear" w:color="auto" w:fill="8EAADB" w:themeFill="accent1" w:themeFillTint="99"/>
          </w:tcPr>
          <w:p w14:paraId="573A6D0F"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Naam Ondertekeningsbevoegde</w:t>
            </w:r>
          </w:p>
        </w:tc>
        <w:tc>
          <w:tcPr>
            <w:tcW w:w="5103" w:type="dxa"/>
          </w:tcPr>
          <w:p w14:paraId="7776C159" w14:textId="77777777" w:rsidR="00F86BF9" w:rsidRPr="00176452" w:rsidRDefault="00F86BF9" w:rsidP="00F86BF9">
            <w:pPr>
              <w:rPr>
                <w:lang w:val="nl-BE"/>
              </w:rPr>
            </w:pPr>
          </w:p>
        </w:tc>
      </w:tr>
      <w:tr w:rsidR="00F86BF9" w:rsidRPr="00176452" w14:paraId="6AC7262B" w14:textId="77777777" w:rsidTr="00F86BF9">
        <w:tc>
          <w:tcPr>
            <w:tcW w:w="4531" w:type="dxa"/>
            <w:shd w:val="clear" w:color="auto" w:fill="8EAADB" w:themeFill="accent1" w:themeFillTint="99"/>
          </w:tcPr>
          <w:p w14:paraId="50264F13"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 xml:space="preserve">Functie Ondertekeningsbevoegde </w:t>
            </w:r>
          </w:p>
        </w:tc>
        <w:tc>
          <w:tcPr>
            <w:tcW w:w="5103" w:type="dxa"/>
          </w:tcPr>
          <w:p w14:paraId="68B45FAC" w14:textId="77777777" w:rsidR="00F86BF9" w:rsidRPr="00176452" w:rsidRDefault="00F86BF9" w:rsidP="00F86BF9">
            <w:pPr>
              <w:rPr>
                <w:lang w:val="nl-BE"/>
              </w:rPr>
            </w:pPr>
          </w:p>
        </w:tc>
      </w:tr>
      <w:tr w:rsidR="00F86BF9" w:rsidRPr="00176452" w14:paraId="7E66ABFF" w14:textId="77777777" w:rsidTr="00F86BF9">
        <w:tc>
          <w:tcPr>
            <w:tcW w:w="4531" w:type="dxa"/>
            <w:shd w:val="clear" w:color="auto" w:fill="8EAADB" w:themeFill="accent1" w:themeFillTint="99"/>
          </w:tcPr>
          <w:p w14:paraId="751033E8"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Datum</w:t>
            </w:r>
          </w:p>
        </w:tc>
        <w:tc>
          <w:tcPr>
            <w:tcW w:w="5103" w:type="dxa"/>
          </w:tcPr>
          <w:p w14:paraId="09A447E4" w14:textId="77777777" w:rsidR="00F86BF9" w:rsidRPr="00176452" w:rsidRDefault="00F86BF9" w:rsidP="00F86BF9">
            <w:pPr>
              <w:rPr>
                <w:lang w:val="nl-BE"/>
              </w:rPr>
            </w:pPr>
          </w:p>
        </w:tc>
      </w:tr>
      <w:tr w:rsidR="00F86BF9" w:rsidRPr="00176452" w14:paraId="5CBA0340" w14:textId="77777777" w:rsidTr="00F86BF9">
        <w:tc>
          <w:tcPr>
            <w:tcW w:w="4531" w:type="dxa"/>
            <w:shd w:val="clear" w:color="auto" w:fill="8EAADB" w:themeFill="accent1" w:themeFillTint="99"/>
          </w:tcPr>
          <w:p w14:paraId="43E1625A"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Hantekening ondertekeningsbevoegde</w:t>
            </w:r>
          </w:p>
        </w:tc>
        <w:tc>
          <w:tcPr>
            <w:tcW w:w="5103" w:type="dxa"/>
          </w:tcPr>
          <w:p w14:paraId="3886F555" w14:textId="77777777" w:rsidR="00F86BF9" w:rsidRPr="00176452" w:rsidRDefault="00F86BF9" w:rsidP="00F86BF9">
            <w:pPr>
              <w:rPr>
                <w:lang w:val="nl-BE"/>
              </w:rPr>
            </w:pPr>
          </w:p>
          <w:p w14:paraId="2C7E812B" w14:textId="77777777" w:rsidR="00F86BF9" w:rsidRPr="00176452" w:rsidRDefault="00F86BF9" w:rsidP="00F86BF9">
            <w:pPr>
              <w:rPr>
                <w:lang w:val="nl-BE"/>
              </w:rPr>
            </w:pPr>
          </w:p>
          <w:p w14:paraId="0C2E0672" w14:textId="77777777" w:rsidR="00F86BF9" w:rsidRPr="00176452" w:rsidRDefault="00F86BF9" w:rsidP="00F86BF9">
            <w:pPr>
              <w:rPr>
                <w:lang w:val="nl-BE"/>
              </w:rPr>
            </w:pPr>
          </w:p>
        </w:tc>
      </w:tr>
    </w:tbl>
    <w:p w14:paraId="671BA529" w14:textId="77777777" w:rsidR="00F86BF9" w:rsidRPr="00176452" w:rsidRDefault="00F86BF9" w:rsidP="00F86BF9">
      <w:pPr>
        <w:rPr>
          <w:i/>
          <w:lang w:val="nl-BE"/>
        </w:rPr>
      </w:pPr>
      <w:r w:rsidRPr="00176452">
        <w:rPr>
          <w:i/>
          <w:lang w:val="nl-BE"/>
        </w:rPr>
        <w:t>*Indien van toepassing</w:t>
      </w:r>
    </w:p>
    <w:p w14:paraId="2A9BF9DA" w14:textId="77777777" w:rsidR="00F86BF9" w:rsidRPr="00176452" w:rsidRDefault="00F86BF9" w:rsidP="00F86BF9">
      <w:pPr>
        <w:spacing w:line="240" w:lineRule="auto"/>
        <w:rPr>
          <w:i/>
          <w:lang w:val="nl-BE"/>
        </w:rPr>
      </w:pPr>
      <w:r w:rsidRPr="00176452">
        <w:rPr>
          <w:i/>
          <w:lang w:val="nl-BE"/>
        </w:rPr>
        <w:br w:type="page"/>
      </w:r>
    </w:p>
    <w:p w14:paraId="3CCCDF83" w14:textId="77777777" w:rsidR="00F86BF9" w:rsidRPr="00176452" w:rsidRDefault="00F86BF9" w:rsidP="00F86BF9">
      <w:pPr>
        <w:pStyle w:val="Kop1"/>
        <w:numPr>
          <w:ilvl w:val="0"/>
          <w:numId w:val="0"/>
        </w:numPr>
        <w:rPr>
          <w:lang w:val="nl-BE"/>
        </w:rPr>
      </w:pPr>
      <w:bookmarkStart w:id="2" w:name="_Toc65069614"/>
      <w:bookmarkStart w:id="3" w:name="_Toc73519107"/>
      <w:r w:rsidRPr="00176452">
        <w:rPr>
          <w:lang w:val="nl-BE"/>
        </w:rPr>
        <w:lastRenderedPageBreak/>
        <w:t>Bijlage C – Model Concerngarantie</w:t>
      </w:r>
      <w:bookmarkEnd w:id="2"/>
      <w:bookmarkEnd w:id="3"/>
      <w:r w:rsidRPr="00176452">
        <w:rPr>
          <w:lang w:val="nl-BE"/>
        </w:rPr>
        <w:t xml:space="preserve"> </w:t>
      </w:r>
    </w:p>
    <w:p w14:paraId="1AA76ABA" w14:textId="77777777" w:rsidR="00F86BF9" w:rsidRPr="00176452" w:rsidRDefault="00F86BF9" w:rsidP="00F86BF9">
      <w:pPr>
        <w:rPr>
          <w:rFonts w:cs="Arial"/>
          <w:b/>
          <w:szCs w:val="18"/>
          <w:lang w:val="nl-BE"/>
        </w:rPr>
      </w:pPr>
      <w:r w:rsidRPr="00176452">
        <w:rPr>
          <w:rFonts w:cs="Arial"/>
          <w:b/>
          <w:szCs w:val="18"/>
          <w:lang w:val="nl-BE"/>
        </w:rPr>
        <w:t>Behorende bij aanbesteding: 200152SDD Hulpmiddelen</w:t>
      </w:r>
    </w:p>
    <w:p w14:paraId="23B615A6" w14:textId="77777777" w:rsidR="00F86BF9" w:rsidRPr="00176452" w:rsidRDefault="00F86BF9" w:rsidP="00F86BF9">
      <w:pPr>
        <w:rPr>
          <w:rFonts w:cs="Arial"/>
          <w:szCs w:val="18"/>
          <w:lang w:val="nl-BE"/>
        </w:rPr>
      </w:pPr>
    </w:p>
    <w:p w14:paraId="1B693E00" w14:textId="77777777" w:rsidR="00F86BF9" w:rsidRPr="00176452" w:rsidRDefault="00F86BF9" w:rsidP="00F86BF9">
      <w:pPr>
        <w:rPr>
          <w:rFonts w:cs="Arial"/>
          <w:szCs w:val="18"/>
          <w:lang w:val="nl-BE"/>
        </w:rPr>
      </w:pPr>
    </w:p>
    <w:p w14:paraId="2F7C3E6C" w14:textId="77777777" w:rsidR="00F86BF9" w:rsidRPr="00176452" w:rsidRDefault="00F86BF9" w:rsidP="00F86BF9">
      <w:pPr>
        <w:rPr>
          <w:b/>
          <w:lang w:val="nl-BE"/>
        </w:rPr>
      </w:pPr>
      <w:r w:rsidRPr="00176452">
        <w:rPr>
          <w:b/>
          <w:lang w:val="nl-BE"/>
        </w:rPr>
        <w:t>Concerngarantie</w:t>
      </w:r>
    </w:p>
    <w:p w14:paraId="4C738675" w14:textId="77777777" w:rsidR="00F86BF9" w:rsidRPr="00176452" w:rsidRDefault="00F86BF9" w:rsidP="00F86BF9">
      <w:pPr>
        <w:rPr>
          <w:b/>
          <w:lang w:val="nl-BE"/>
        </w:rPr>
      </w:pPr>
    </w:p>
    <w:p w14:paraId="06FA0C73" w14:textId="77777777" w:rsidR="00F86BF9" w:rsidRPr="00176452" w:rsidRDefault="00F86BF9" w:rsidP="00F86BF9">
      <w:pPr>
        <w:rPr>
          <w:lang w:val="nl-BE"/>
        </w:rPr>
      </w:pPr>
      <w:r w:rsidRPr="00176452">
        <w:rPr>
          <w:lang w:val="nl-BE"/>
        </w:rPr>
        <w:t>Betreft de Inschrijver een dochter- of werkmaatschappij?</w:t>
      </w:r>
    </w:p>
    <w:p w14:paraId="41BC585E" w14:textId="77777777" w:rsidR="00F86BF9" w:rsidRPr="00176452" w:rsidRDefault="00F86BF9" w:rsidP="00F86BF9">
      <w:pPr>
        <w:rPr>
          <w:lang w:val="nl-BE"/>
        </w:rPr>
      </w:pPr>
    </w:p>
    <w:p w14:paraId="7196D7A7" w14:textId="77777777" w:rsidR="00F86BF9" w:rsidRPr="00176452" w:rsidRDefault="00F86BF9" w:rsidP="00F86BF9">
      <w:pPr>
        <w:rPr>
          <w:lang w:val="nl-BE"/>
        </w:rPr>
      </w:pPr>
      <w:r w:rsidRPr="00176452">
        <w:rPr>
          <w:lang w:val="nl-BE"/>
        </w:rPr>
        <w:fldChar w:fldCharType="begin">
          <w:ffData>
            <w:name w:val=""/>
            <w:enabled/>
            <w:calcOnExit w:val="0"/>
            <w:helpText w:type="text" w:val="Aankruisen indien van toepassing"/>
            <w:checkBox>
              <w:sizeAuto/>
              <w:default w:val="0"/>
            </w:checkBox>
          </w:ffData>
        </w:fldChar>
      </w:r>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r w:rsidRPr="00176452">
        <w:rPr>
          <w:lang w:val="nl-BE"/>
        </w:rPr>
        <w:tab/>
        <w:t>ja</w:t>
      </w:r>
    </w:p>
    <w:p w14:paraId="42DC02C6" w14:textId="77777777" w:rsidR="00F86BF9" w:rsidRPr="00176452" w:rsidRDefault="00F86BF9" w:rsidP="00F86BF9">
      <w:pPr>
        <w:rPr>
          <w:lang w:val="nl-BE"/>
        </w:rPr>
      </w:pPr>
      <w:r w:rsidRPr="00176452">
        <w:rPr>
          <w:lang w:val="nl-BE"/>
        </w:rPr>
        <w:fldChar w:fldCharType="begin">
          <w:ffData>
            <w:name w:val=""/>
            <w:enabled/>
            <w:calcOnExit w:val="0"/>
            <w:helpText w:type="text" w:val="Aankruisen indien van toepassing"/>
            <w:checkBox>
              <w:sizeAuto/>
              <w:default w:val="0"/>
            </w:checkBox>
          </w:ffData>
        </w:fldChar>
      </w:r>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r w:rsidRPr="00176452">
        <w:rPr>
          <w:lang w:val="nl-BE"/>
        </w:rPr>
        <w:tab/>
        <w:t>nee</w:t>
      </w:r>
    </w:p>
    <w:p w14:paraId="0D634F5B" w14:textId="77777777" w:rsidR="00F86BF9" w:rsidRPr="00176452" w:rsidRDefault="00F86BF9" w:rsidP="00F86BF9">
      <w:pPr>
        <w:rPr>
          <w:lang w:val="nl-BE"/>
        </w:rPr>
      </w:pPr>
    </w:p>
    <w:p w14:paraId="35E81F57" w14:textId="77777777" w:rsidR="00F86BF9" w:rsidRPr="00176452" w:rsidRDefault="00F86BF9" w:rsidP="00F86BF9">
      <w:pPr>
        <w:rPr>
          <w:lang w:val="nl-BE"/>
        </w:rPr>
      </w:pPr>
      <w:r w:rsidRPr="00176452">
        <w:rPr>
          <w:lang w:val="nl-BE"/>
        </w:rPr>
        <w:t>Indien Inschrijver voorgaande vraag met ‘ja’ heeft beantwoord, graag onderstaande gegevens invullen.</w:t>
      </w:r>
    </w:p>
    <w:p w14:paraId="250718CF" w14:textId="77777777" w:rsidR="00F86BF9" w:rsidRPr="00176452" w:rsidRDefault="00F86BF9" w:rsidP="00F86BF9">
      <w:pPr>
        <w:rPr>
          <w:lang w:val="nl-BE"/>
        </w:rPr>
      </w:pPr>
    </w:p>
    <w:p w14:paraId="1C4F8CA0" w14:textId="77777777" w:rsidR="00F86BF9" w:rsidRPr="00176452" w:rsidRDefault="00F86BF9" w:rsidP="00F86BF9">
      <w:pPr>
        <w:rPr>
          <w:lang w:val="nl-BE"/>
        </w:rPr>
      </w:pPr>
      <w:r w:rsidRPr="00176452">
        <w:rPr>
          <w:lang w:val="nl-BE"/>
        </w:rPr>
        <w:t>Namens Concern/moedermaatschappij:</w:t>
      </w:r>
    </w:p>
    <w:p w14:paraId="32D29E48" w14:textId="77777777" w:rsidR="00F86BF9" w:rsidRPr="00176452" w:rsidRDefault="00F86BF9" w:rsidP="00F86BF9">
      <w:pPr>
        <w:rPr>
          <w:lang w:val="nl-BE"/>
        </w:rPr>
      </w:pPr>
      <w:r w:rsidRPr="00176452">
        <w:rPr>
          <w:lang w:val="nl-BE"/>
        </w:rPr>
        <w:t>Hierbij verklaart ondergetekende dat ... [naam garant stellend concern/moedermaatschappij] zich voor ..... [naam bedrijf] volledig en onvoorwaardelijk garant stelt voor de nakoming van de verplichtingen die uit de te sluiten voortvloeien, op grond van:</w:t>
      </w:r>
    </w:p>
    <w:p w14:paraId="550F06EC" w14:textId="77777777" w:rsidR="00F86BF9" w:rsidRPr="00176452" w:rsidRDefault="00F86BF9" w:rsidP="00F86BF9">
      <w:pPr>
        <w:rPr>
          <w:lang w:val="nl-BE"/>
        </w:rPr>
      </w:pPr>
    </w:p>
    <w:p w14:paraId="3C89729D" w14:textId="77777777" w:rsidR="00F86BF9" w:rsidRPr="00176452" w:rsidRDefault="00F86BF9" w:rsidP="00F86BF9">
      <w:pPr>
        <w:rPr>
          <w:lang w:val="nl-BE"/>
        </w:rPr>
      </w:pPr>
      <w:r w:rsidRPr="00176452">
        <w:rPr>
          <w:lang w:val="nl-BE"/>
        </w:rPr>
        <w:fldChar w:fldCharType="begin">
          <w:ffData>
            <w:name w:val="Selectievakje8"/>
            <w:enabled/>
            <w:calcOnExit w:val="0"/>
            <w:checkBox>
              <w:sizeAuto/>
              <w:default w:val="0"/>
            </w:checkBox>
          </w:ffData>
        </w:fldChar>
      </w:r>
      <w:bookmarkStart w:id="4" w:name="Selectievakje8"/>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bookmarkEnd w:id="4"/>
      <w:r w:rsidRPr="00176452">
        <w:rPr>
          <w:lang w:val="nl-BE"/>
        </w:rPr>
        <w:tab/>
        <w:t>Een verklaring op basis van artikel 2:403 BW (in kopie bijvoegen), of</w:t>
      </w:r>
    </w:p>
    <w:p w14:paraId="7FFEB391" w14:textId="77777777" w:rsidR="00F86BF9" w:rsidRPr="00176452" w:rsidRDefault="00F86BF9" w:rsidP="00F86BF9">
      <w:pPr>
        <w:rPr>
          <w:lang w:val="nl-BE"/>
        </w:rPr>
      </w:pPr>
      <w:r w:rsidRPr="00176452">
        <w:rPr>
          <w:lang w:val="nl-BE"/>
        </w:rPr>
        <w:fldChar w:fldCharType="begin">
          <w:ffData>
            <w:name w:val="Selectievakje9"/>
            <w:enabled/>
            <w:calcOnExit w:val="0"/>
            <w:checkBox>
              <w:sizeAuto/>
              <w:default w:val="0"/>
            </w:checkBox>
          </w:ffData>
        </w:fldChar>
      </w:r>
      <w:bookmarkStart w:id="5" w:name="Selectievakje9"/>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bookmarkEnd w:id="5"/>
      <w:r w:rsidRPr="00176452">
        <w:rPr>
          <w:lang w:val="nl-BE"/>
        </w:rPr>
        <w:tab/>
        <w:t>Een concerngarantie (in kopie bij te voegen), of</w:t>
      </w:r>
    </w:p>
    <w:p w14:paraId="693BCD44" w14:textId="434E26E1" w:rsidR="00F86BF9" w:rsidRPr="00176452" w:rsidRDefault="00F86BF9" w:rsidP="00F86BF9">
      <w:pPr>
        <w:ind w:left="705" w:hanging="705"/>
        <w:rPr>
          <w:lang w:val="nl-BE"/>
        </w:rPr>
      </w:pPr>
      <w:r w:rsidRPr="00176452">
        <w:rPr>
          <w:lang w:val="nl-BE"/>
        </w:rPr>
        <w:fldChar w:fldCharType="begin">
          <w:ffData>
            <w:name w:val="Selectievakje10"/>
            <w:enabled/>
            <w:calcOnExit w:val="0"/>
            <w:checkBox>
              <w:sizeAuto/>
              <w:default w:val="0"/>
            </w:checkBox>
          </w:ffData>
        </w:fldChar>
      </w:r>
      <w:bookmarkStart w:id="6" w:name="Selectievakje10"/>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bookmarkEnd w:id="6"/>
      <w:r w:rsidRPr="00176452">
        <w:rPr>
          <w:lang w:val="nl-BE"/>
        </w:rPr>
        <w:tab/>
        <w:t xml:space="preserve">Een voor ondertekening van de </w:t>
      </w:r>
      <w:r w:rsidR="00E0192E">
        <w:rPr>
          <w:lang w:val="nl-BE"/>
        </w:rPr>
        <w:t>Overeenkomst</w:t>
      </w:r>
      <w:r w:rsidRPr="00176452">
        <w:rPr>
          <w:lang w:val="nl-BE"/>
        </w:rPr>
        <w:t xml:space="preserve"> op te maken overeenkomst van borgtocht met een zelfde strekking als artikel 2:403 sub f BW</w:t>
      </w:r>
    </w:p>
    <w:p w14:paraId="363E92D4" w14:textId="77777777" w:rsidR="00F86BF9" w:rsidRPr="00176452" w:rsidRDefault="00F86BF9" w:rsidP="00F86BF9">
      <w:pPr>
        <w:rPr>
          <w:lang w:val="nl-BE"/>
        </w:rPr>
      </w:pPr>
    </w:p>
    <w:p w14:paraId="1993A2CA" w14:textId="77777777" w:rsidR="00F86BF9" w:rsidRPr="00176452" w:rsidRDefault="00F86BF9" w:rsidP="00F86BF9">
      <w:pPr>
        <w:rPr>
          <w:lang w:val="nl-BE"/>
        </w:rPr>
      </w:pPr>
      <w:r w:rsidRPr="00176452">
        <w:rPr>
          <w:lang w:val="nl-BE"/>
        </w:rPr>
        <w:t>(Gaarne aankruisen wat van toepassing is)</w:t>
      </w:r>
    </w:p>
    <w:p w14:paraId="4FD8D5B5" w14:textId="77777777" w:rsidR="00F86BF9" w:rsidRPr="00176452" w:rsidRDefault="00F86BF9" w:rsidP="00F86BF9">
      <w:pPr>
        <w:pStyle w:val="Kop4"/>
        <w:spacing w:before="0" w:after="0"/>
        <w:rPr>
          <w:lang w:val="nl-BE"/>
        </w:rPr>
      </w:pPr>
    </w:p>
    <w:p w14:paraId="4C8B4EAE" w14:textId="77777777" w:rsidR="00F86BF9" w:rsidRPr="00176452" w:rsidRDefault="00F86BF9" w:rsidP="00F86BF9">
      <w:pPr>
        <w:pStyle w:val="Kop4"/>
        <w:spacing w:before="0" w:after="0"/>
        <w:rPr>
          <w:lang w:val="nl-BE"/>
        </w:rPr>
      </w:pPr>
    </w:p>
    <w:p w14:paraId="17563F75" w14:textId="77777777" w:rsidR="00F86BF9" w:rsidRPr="00176452" w:rsidRDefault="00F86BF9" w:rsidP="00F86BF9">
      <w:pPr>
        <w:pStyle w:val="Kop4"/>
        <w:spacing w:before="0" w:after="0"/>
        <w:rPr>
          <w:lang w:val="nl-BE"/>
        </w:rPr>
      </w:pPr>
      <w:r w:rsidRPr="00176452">
        <w:rPr>
          <w:lang w:val="nl-BE"/>
        </w:rPr>
        <w:t>Ondertekening</w:t>
      </w:r>
    </w:p>
    <w:p w14:paraId="62CD219A" w14:textId="77777777" w:rsidR="00F86BF9" w:rsidRPr="00176452" w:rsidRDefault="00F86BF9" w:rsidP="00F86BF9">
      <w:pPr>
        <w:rPr>
          <w:lang w:val="nl-BE"/>
        </w:rPr>
      </w:pPr>
    </w:p>
    <w:tbl>
      <w:tblPr>
        <w:tblStyle w:val="Tabelraster"/>
        <w:tblW w:w="9634" w:type="dxa"/>
        <w:tblLook w:val="04A0" w:firstRow="1" w:lastRow="0" w:firstColumn="1" w:lastColumn="0" w:noHBand="0" w:noVBand="1"/>
      </w:tblPr>
      <w:tblGrid>
        <w:gridCol w:w="4531"/>
        <w:gridCol w:w="5103"/>
      </w:tblGrid>
      <w:tr w:rsidR="00F86BF9" w:rsidRPr="00176452" w14:paraId="44B2E599" w14:textId="77777777" w:rsidTr="00F86BF9">
        <w:tc>
          <w:tcPr>
            <w:tcW w:w="4531" w:type="dxa"/>
            <w:shd w:val="clear" w:color="auto" w:fill="8EAADB" w:themeFill="accent1" w:themeFillTint="99"/>
          </w:tcPr>
          <w:p w14:paraId="728EF054"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Organisatienaam Concern/moedermaatschappij</w:t>
            </w:r>
          </w:p>
        </w:tc>
        <w:tc>
          <w:tcPr>
            <w:tcW w:w="5103" w:type="dxa"/>
          </w:tcPr>
          <w:p w14:paraId="70A6A91E" w14:textId="77777777" w:rsidR="00F86BF9" w:rsidRPr="00176452" w:rsidRDefault="00F86BF9" w:rsidP="00F86BF9">
            <w:pPr>
              <w:rPr>
                <w:lang w:val="nl-BE"/>
              </w:rPr>
            </w:pPr>
          </w:p>
        </w:tc>
      </w:tr>
      <w:tr w:rsidR="00F86BF9" w:rsidRPr="00176452" w14:paraId="598AAE0D" w14:textId="77777777" w:rsidTr="00F86BF9">
        <w:tc>
          <w:tcPr>
            <w:tcW w:w="4531" w:type="dxa"/>
            <w:shd w:val="clear" w:color="auto" w:fill="8EAADB" w:themeFill="accent1" w:themeFillTint="99"/>
          </w:tcPr>
          <w:p w14:paraId="1E1F089C"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Naam Ondertekeningsbevoegde</w:t>
            </w:r>
          </w:p>
        </w:tc>
        <w:tc>
          <w:tcPr>
            <w:tcW w:w="5103" w:type="dxa"/>
          </w:tcPr>
          <w:p w14:paraId="2799FCF9" w14:textId="77777777" w:rsidR="00F86BF9" w:rsidRPr="00176452" w:rsidRDefault="00F86BF9" w:rsidP="00F86BF9">
            <w:pPr>
              <w:rPr>
                <w:lang w:val="nl-BE"/>
              </w:rPr>
            </w:pPr>
          </w:p>
        </w:tc>
      </w:tr>
      <w:tr w:rsidR="00F86BF9" w:rsidRPr="00176452" w14:paraId="5A27B4C7" w14:textId="77777777" w:rsidTr="00F86BF9">
        <w:tc>
          <w:tcPr>
            <w:tcW w:w="4531" w:type="dxa"/>
            <w:shd w:val="clear" w:color="auto" w:fill="8EAADB" w:themeFill="accent1" w:themeFillTint="99"/>
          </w:tcPr>
          <w:p w14:paraId="38442182"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 xml:space="preserve">Functie Ondertekeningsbevoegde </w:t>
            </w:r>
          </w:p>
        </w:tc>
        <w:tc>
          <w:tcPr>
            <w:tcW w:w="5103" w:type="dxa"/>
          </w:tcPr>
          <w:p w14:paraId="28C64A93" w14:textId="77777777" w:rsidR="00F86BF9" w:rsidRPr="00176452" w:rsidRDefault="00F86BF9" w:rsidP="00F86BF9">
            <w:pPr>
              <w:rPr>
                <w:lang w:val="nl-BE"/>
              </w:rPr>
            </w:pPr>
          </w:p>
        </w:tc>
      </w:tr>
      <w:tr w:rsidR="00F86BF9" w:rsidRPr="00176452" w14:paraId="010E04AE" w14:textId="77777777" w:rsidTr="00F86BF9">
        <w:tc>
          <w:tcPr>
            <w:tcW w:w="4531" w:type="dxa"/>
            <w:shd w:val="clear" w:color="auto" w:fill="8EAADB" w:themeFill="accent1" w:themeFillTint="99"/>
          </w:tcPr>
          <w:p w14:paraId="404F2C28"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Datum</w:t>
            </w:r>
          </w:p>
        </w:tc>
        <w:tc>
          <w:tcPr>
            <w:tcW w:w="5103" w:type="dxa"/>
          </w:tcPr>
          <w:p w14:paraId="385DC9A8" w14:textId="77777777" w:rsidR="00F86BF9" w:rsidRPr="00176452" w:rsidRDefault="00F86BF9" w:rsidP="00F86BF9">
            <w:pPr>
              <w:rPr>
                <w:lang w:val="nl-BE"/>
              </w:rPr>
            </w:pPr>
          </w:p>
        </w:tc>
      </w:tr>
      <w:tr w:rsidR="00F86BF9" w:rsidRPr="00176452" w14:paraId="5184ADB7" w14:textId="77777777" w:rsidTr="00F86BF9">
        <w:tc>
          <w:tcPr>
            <w:tcW w:w="4531" w:type="dxa"/>
            <w:shd w:val="clear" w:color="auto" w:fill="8EAADB" w:themeFill="accent1" w:themeFillTint="99"/>
          </w:tcPr>
          <w:p w14:paraId="11D6481A"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Hantekening ondertekeningsbevoegde</w:t>
            </w:r>
          </w:p>
        </w:tc>
        <w:tc>
          <w:tcPr>
            <w:tcW w:w="5103" w:type="dxa"/>
          </w:tcPr>
          <w:p w14:paraId="6498CC76" w14:textId="77777777" w:rsidR="00F86BF9" w:rsidRPr="00176452" w:rsidRDefault="00F86BF9" w:rsidP="00F86BF9">
            <w:pPr>
              <w:rPr>
                <w:lang w:val="nl-BE"/>
              </w:rPr>
            </w:pPr>
          </w:p>
          <w:p w14:paraId="54E8A6FE" w14:textId="77777777" w:rsidR="00F86BF9" w:rsidRPr="00176452" w:rsidRDefault="00F86BF9" w:rsidP="00F86BF9">
            <w:pPr>
              <w:rPr>
                <w:lang w:val="nl-BE"/>
              </w:rPr>
            </w:pPr>
          </w:p>
          <w:p w14:paraId="7C5B3171" w14:textId="77777777" w:rsidR="00F86BF9" w:rsidRPr="00176452" w:rsidRDefault="00F86BF9" w:rsidP="00F86BF9">
            <w:pPr>
              <w:rPr>
                <w:lang w:val="nl-BE"/>
              </w:rPr>
            </w:pPr>
          </w:p>
        </w:tc>
      </w:tr>
    </w:tbl>
    <w:p w14:paraId="6A093472" w14:textId="77777777" w:rsidR="00F86BF9" w:rsidRPr="00176452" w:rsidRDefault="00F86BF9" w:rsidP="00F86BF9">
      <w:pPr>
        <w:pStyle w:val="Kop4"/>
        <w:spacing w:before="0" w:after="0"/>
        <w:rPr>
          <w:lang w:val="nl-BE"/>
        </w:rPr>
      </w:pPr>
    </w:p>
    <w:p w14:paraId="7E2DF9FD" w14:textId="77777777" w:rsidR="00F86BF9" w:rsidRPr="00176452" w:rsidRDefault="00F86BF9" w:rsidP="00F86BF9">
      <w:pPr>
        <w:rPr>
          <w:b/>
          <w:lang w:val="nl-BE"/>
        </w:rPr>
      </w:pPr>
      <w:r w:rsidRPr="00176452">
        <w:rPr>
          <w:b/>
          <w:lang w:val="nl-BE"/>
        </w:rPr>
        <w:t>NB! De relatie moeder/dochter- of werkmaatschappij zal uit het uittreksel van Inschrijving in het handels- of beroepsregister moeten blijken.</w:t>
      </w:r>
    </w:p>
    <w:p w14:paraId="44DC536C" w14:textId="77777777" w:rsidR="00F86BF9" w:rsidRPr="00176452" w:rsidRDefault="00F86BF9" w:rsidP="00F86BF9">
      <w:pPr>
        <w:rPr>
          <w:rFonts w:cs="Arial"/>
          <w:szCs w:val="18"/>
          <w:lang w:val="nl-BE"/>
        </w:rPr>
      </w:pPr>
    </w:p>
    <w:p w14:paraId="53794175" w14:textId="77777777" w:rsidR="00F86BF9" w:rsidRPr="00176452" w:rsidRDefault="00F86BF9">
      <w:pPr>
        <w:spacing w:line="240" w:lineRule="auto"/>
        <w:rPr>
          <w:rFonts w:eastAsia="MS Mincho" w:cs="Times New Roman"/>
          <w:b/>
          <w:szCs w:val="18"/>
          <w:lang w:val="nl-BE" w:eastAsia="nl-NL"/>
        </w:rPr>
      </w:pPr>
      <w:r w:rsidRPr="00176452">
        <w:rPr>
          <w:b/>
          <w:szCs w:val="18"/>
          <w:lang w:val="nl-BE"/>
        </w:rPr>
        <w:br w:type="page"/>
      </w:r>
    </w:p>
    <w:p w14:paraId="6DD0FC91" w14:textId="77777777" w:rsidR="00F86BF9" w:rsidRPr="00176452" w:rsidRDefault="00F86BF9" w:rsidP="00F86BF9">
      <w:pPr>
        <w:pStyle w:val="Kop1"/>
        <w:numPr>
          <w:ilvl w:val="0"/>
          <w:numId w:val="0"/>
        </w:numPr>
        <w:rPr>
          <w:lang w:val="nl-BE"/>
        </w:rPr>
      </w:pPr>
      <w:bookmarkStart w:id="7" w:name="_Toc65069615"/>
      <w:bookmarkStart w:id="8" w:name="_Toc73519108"/>
      <w:bookmarkStart w:id="9" w:name="_Toc58834598"/>
      <w:bookmarkStart w:id="10" w:name="_Toc452565618"/>
      <w:r w:rsidRPr="00176452">
        <w:rPr>
          <w:lang w:val="nl-BE"/>
        </w:rPr>
        <w:lastRenderedPageBreak/>
        <w:t>Bijlage D – Verklaring Derde – Ter Beschikkingstelling Middelen</w:t>
      </w:r>
      <w:bookmarkEnd w:id="7"/>
      <w:bookmarkEnd w:id="8"/>
    </w:p>
    <w:bookmarkEnd w:id="9"/>
    <w:bookmarkEnd w:id="10"/>
    <w:p w14:paraId="0576496E" w14:textId="77777777" w:rsidR="00F86BF9" w:rsidRPr="00176452" w:rsidRDefault="00F86BF9" w:rsidP="00F86BF9">
      <w:pPr>
        <w:rPr>
          <w:rFonts w:cs="Arial"/>
          <w:b/>
          <w:szCs w:val="18"/>
          <w:lang w:val="nl-BE"/>
        </w:rPr>
      </w:pPr>
      <w:r w:rsidRPr="00176452">
        <w:rPr>
          <w:rFonts w:cs="Arial"/>
          <w:b/>
          <w:szCs w:val="18"/>
          <w:lang w:val="nl-BE"/>
        </w:rPr>
        <w:t>Behorende bij aanbesteding: 200152SDD Hulpmiddelen</w:t>
      </w:r>
    </w:p>
    <w:p w14:paraId="25EBB317" w14:textId="77777777" w:rsidR="00F86BF9" w:rsidRPr="00176452" w:rsidRDefault="00F86BF9">
      <w:pPr>
        <w:spacing w:line="240" w:lineRule="auto"/>
        <w:rPr>
          <w:b/>
          <w:szCs w:val="18"/>
          <w:lang w:val="nl-BE"/>
        </w:rPr>
      </w:pPr>
    </w:p>
    <w:p w14:paraId="5E4240B0" w14:textId="77777777" w:rsidR="00F86BF9" w:rsidRPr="00176452" w:rsidRDefault="00F86BF9">
      <w:pPr>
        <w:spacing w:line="240" w:lineRule="auto"/>
        <w:rPr>
          <w:b/>
          <w:szCs w:val="18"/>
          <w:lang w:val="nl-BE"/>
        </w:rPr>
      </w:pPr>
    </w:p>
    <w:p w14:paraId="2EB876C8" w14:textId="77777777" w:rsidR="00F86BF9" w:rsidRPr="00176452" w:rsidRDefault="00F86BF9" w:rsidP="00F86BF9">
      <w:pPr>
        <w:rPr>
          <w:b/>
          <w:lang w:val="nl-BE"/>
        </w:rPr>
      </w:pPr>
      <w:r w:rsidRPr="00176452">
        <w:rPr>
          <w:b/>
          <w:lang w:val="nl-BE"/>
        </w:rPr>
        <w:t>Verklaring Derde – Ter Beschikkingstelling Middelen</w:t>
      </w:r>
    </w:p>
    <w:p w14:paraId="75B19E23" w14:textId="77777777" w:rsidR="00F86BF9" w:rsidRPr="00176452" w:rsidRDefault="00F86BF9" w:rsidP="00F86BF9">
      <w:pPr>
        <w:rPr>
          <w:b/>
          <w:lang w:val="nl-BE"/>
        </w:rPr>
      </w:pPr>
    </w:p>
    <w:p w14:paraId="3A0C897E" w14:textId="77777777" w:rsidR="00F86BF9" w:rsidRPr="00176452" w:rsidRDefault="00F86BF9" w:rsidP="00F86BF9">
      <w:pPr>
        <w:rPr>
          <w:lang w:val="nl-BE"/>
        </w:rPr>
      </w:pPr>
      <w:r w:rsidRPr="00176452">
        <w:rPr>
          <w:lang w:val="nl-BE"/>
        </w:rPr>
        <w:t xml:space="preserve">Indien de Opdrachtgevers met [naam Inschrijver], gevestigd te [plaats vestiging Inschrijver], hierna Opdrachtnemer, een Overeenkomst sluit voor de uitvoering van opdracht in het kader van de aanbesteding: 200152SDD Hulpmiddelen, verklaart ondergetekende dat zij zich alsdan jegens de </w:t>
      </w:r>
      <w:r w:rsidRPr="00176452">
        <w:rPr>
          <w:rFonts w:cs="OCWTalent"/>
          <w:lang w:val="nl-BE"/>
        </w:rPr>
        <w:t xml:space="preserve">Opdrachtgevers </w:t>
      </w:r>
      <w:r w:rsidRPr="00176452">
        <w:rPr>
          <w:lang w:val="nl-BE"/>
        </w:rPr>
        <w:t>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 na te (doen) komen.</w:t>
      </w:r>
    </w:p>
    <w:p w14:paraId="0E038C74" w14:textId="77777777" w:rsidR="00F86BF9" w:rsidRPr="00176452" w:rsidRDefault="00F86BF9" w:rsidP="00F86BF9">
      <w:pPr>
        <w:rPr>
          <w:lang w:val="nl-BE"/>
        </w:rPr>
      </w:pPr>
    </w:p>
    <w:p w14:paraId="39300446" w14:textId="77777777" w:rsidR="00F86BF9" w:rsidRPr="00176452" w:rsidRDefault="00F86BF9" w:rsidP="00F86BF9">
      <w:pPr>
        <w:rPr>
          <w:lang w:val="nl-BE"/>
        </w:rPr>
      </w:pPr>
      <w:r w:rsidRPr="00176452">
        <w:rPr>
          <w:lang w:val="nl-BE"/>
        </w:rPr>
        <w:t>Het betreft de volgende middelen (aankruisen wat van toepassing is):</w:t>
      </w:r>
    </w:p>
    <w:p w14:paraId="0220CBDF" w14:textId="77777777" w:rsidR="00F86BF9" w:rsidRPr="00176452" w:rsidRDefault="00F86BF9" w:rsidP="00F86BF9">
      <w:pPr>
        <w:rPr>
          <w:lang w:val="nl-BE"/>
        </w:rPr>
      </w:pPr>
      <w:r w:rsidRPr="00176452">
        <w:rPr>
          <w:lang w:val="nl-BE"/>
        </w:rPr>
        <w:fldChar w:fldCharType="begin">
          <w:ffData>
            <w:name w:val="Selectievakje7"/>
            <w:enabled/>
            <w:calcOnExit w:val="0"/>
            <w:checkBox>
              <w:sizeAuto/>
              <w:default w:val="0"/>
            </w:checkBox>
          </w:ffData>
        </w:fldChar>
      </w:r>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r w:rsidRPr="00176452">
        <w:rPr>
          <w:lang w:val="nl-BE"/>
        </w:rPr>
        <w:tab/>
        <w:t>middelen als bedoeld in paragraaf 7.3 (financiële- en economische draagkracht)</w:t>
      </w:r>
    </w:p>
    <w:p w14:paraId="3F39E6B4" w14:textId="77777777" w:rsidR="00F86BF9" w:rsidRPr="00176452" w:rsidRDefault="00F86BF9" w:rsidP="00F86BF9">
      <w:pPr>
        <w:rPr>
          <w:lang w:val="nl-BE"/>
        </w:rPr>
      </w:pPr>
      <w:r w:rsidRPr="00176452">
        <w:rPr>
          <w:lang w:val="nl-BE"/>
        </w:rPr>
        <w:fldChar w:fldCharType="begin">
          <w:ffData>
            <w:name w:val="Selectievakje7"/>
            <w:enabled/>
            <w:calcOnExit w:val="0"/>
            <w:checkBox>
              <w:sizeAuto/>
              <w:default w:val="0"/>
            </w:checkBox>
          </w:ffData>
        </w:fldChar>
      </w:r>
      <w:r w:rsidRPr="00176452">
        <w:rPr>
          <w:lang w:val="nl-BE"/>
        </w:rPr>
        <w:instrText xml:space="preserve"> FORMCHECKBOX </w:instrText>
      </w:r>
      <w:r w:rsidR="0030462D">
        <w:rPr>
          <w:lang w:val="nl-BE"/>
        </w:rPr>
      </w:r>
      <w:r w:rsidR="0030462D">
        <w:rPr>
          <w:lang w:val="nl-BE"/>
        </w:rPr>
        <w:fldChar w:fldCharType="separate"/>
      </w:r>
      <w:r w:rsidRPr="00176452">
        <w:rPr>
          <w:lang w:val="nl-BE"/>
        </w:rPr>
        <w:fldChar w:fldCharType="end"/>
      </w:r>
      <w:r w:rsidRPr="00176452">
        <w:rPr>
          <w:lang w:val="nl-BE"/>
        </w:rPr>
        <w:tab/>
        <w:t>middelen als bedoeld in paragraaf 7.4 (technische- en/of beroepsbekwaamheid)</w:t>
      </w:r>
    </w:p>
    <w:p w14:paraId="2B54662E" w14:textId="77777777" w:rsidR="00F86BF9" w:rsidRPr="00176452" w:rsidRDefault="00F86BF9" w:rsidP="00F86BF9">
      <w:pPr>
        <w:rPr>
          <w:lang w:val="nl-BE"/>
        </w:rPr>
      </w:pPr>
    </w:p>
    <w:p w14:paraId="5FE0B492" w14:textId="77777777" w:rsidR="00F86BF9" w:rsidRPr="00176452" w:rsidRDefault="00F86BF9" w:rsidP="00F86BF9">
      <w:pPr>
        <w:rPr>
          <w:lang w:val="nl-BE"/>
        </w:rPr>
      </w:pPr>
      <w:r w:rsidRPr="00176452">
        <w:rPr>
          <w:lang w:val="nl-BE"/>
        </w:rPr>
        <w:t>Als Inschrijver zich beroept op meerdere derden, zullen evenzoveel verklaringen moeten worden ingediend (s.v.p. in eigen beheer kopiëren/printen).</w:t>
      </w:r>
    </w:p>
    <w:p w14:paraId="4A7C3847" w14:textId="77777777" w:rsidR="00F86BF9" w:rsidRPr="00176452" w:rsidRDefault="00F86BF9" w:rsidP="00F86BF9">
      <w:pPr>
        <w:rPr>
          <w:lang w:val="nl-BE"/>
        </w:rPr>
      </w:pPr>
    </w:p>
    <w:p w14:paraId="1A87E392" w14:textId="77777777" w:rsidR="00F86BF9" w:rsidRPr="00176452" w:rsidRDefault="00F86BF9" w:rsidP="00F86BF9">
      <w:pPr>
        <w:rPr>
          <w:lang w:val="nl-BE"/>
        </w:rPr>
      </w:pPr>
    </w:p>
    <w:p w14:paraId="6A322177" w14:textId="77777777" w:rsidR="00F86BF9" w:rsidRPr="00176452" w:rsidRDefault="00F86BF9" w:rsidP="00F86BF9">
      <w:pPr>
        <w:rPr>
          <w:b/>
          <w:lang w:val="nl-BE"/>
        </w:rPr>
      </w:pPr>
      <w:r w:rsidRPr="00176452">
        <w:rPr>
          <w:b/>
          <w:lang w:val="nl-BE"/>
        </w:rPr>
        <w:t>Specificatie van ter beschikking te stellen middelen</w:t>
      </w:r>
    </w:p>
    <w:p w14:paraId="203AD2BC" w14:textId="77777777" w:rsidR="00F86BF9" w:rsidRPr="00176452" w:rsidRDefault="00F86BF9" w:rsidP="00F86BF9">
      <w:pPr>
        <w:rPr>
          <w:lang w:val="nl-BE"/>
        </w:rPr>
      </w:pPr>
    </w:p>
    <w:p w14:paraId="0BB33D7B" w14:textId="77777777" w:rsidR="00F86BF9" w:rsidRPr="00176452" w:rsidRDefault="00F86BF9" w:rsidP="00F86BF9">
      <w:pPr>
        <w:rPr>
          <w:lang w:val="nl-BE"/>
        </w:rPr>
      </w:pPr>
      <w:r w:rsidRPr="00176452">
        <w:rPr>
          <w:lang w:val="nl-BE"/>
        </w:rPr>
        <w:t>[specifiek ter beschikking gestelde middelen aan Inschrijver door de ondergetekende]</w:t>
      </w:r>
    </w:p>
    <w:p w14:paraId="764A6096" w14:textId="77777777" w:rsidR="00F86BF9" w:rsidRPr="00176452" w:rsidRDefault="00F86BF9" w:rsidP="00F86BF9">
      <w:pPr>
        <w:rPr>
          <w:lang w:val="nl-BE"/>
        </w:rPr>
      </w:pPr>
    </w:p>
    <w:p w14:paraId="1E685095" w14:textId="77777777" w:rsidR="00F86BF9" w:rsidRPr="00176452" w:rsidRDefault="00F86BF9" w:rsidP="00F86BF9">
      <w:pPr>
        <w:rPr>
          <w:lang w:val="nl-BE"/>
        </w:rPr>
      </w:pPr>
    </w:p>
    <w:p w14:paraId="22E821CC" w14:textId="77777777" w:rsidR="00F86BF9" w:rsidRPr="00176452" w:rsidRDefault="00F86BF9" w:rsidP="00F86BF9">
      <w:pPr>
        <w:rPr>
          <w:b/>
          <w:lang w:val="nl-BE"/>
        </w:rPr>
      </w:pPr>
      <w:r w:rsidRPr="00176452">
        <w:rPr>
          <w:b/>
          <w:lang w:val="nl-BE"/>
        </w:rPr>
        <w:t>Ondertekening</w:t>
      </w:r>
    </w:p>
    <w:p w14:paraId="3E655564" w14:textId="77777777" w:rsidR="00F86BF9" w:rsidRPr="00176452" w:rsidRDefault="00F86BF9" w:rsidP="00F86BF9">
      <w:pPr>
        <w:rPr>
          <w:lang w:val="nl-BE"/>
        </w:rPr>
      </w:pPr>
    </w:p>
    <w:tbl>
      <w:tblPr>
        <w:tblStyle w:val="Tabelraster"/>
        <w:tblW w:w="9634" w:type="dxa"/>
        <w:tblLook w:val="04A0" w:firstRow="1" w:lastRow="0" w:firstColumn="1" w:lastColumn="0" w:noHBand="0" w:noVBand="1"/>
      </w:tblPr>
      <w:tblGrid>
        <w:gridCol w:w="4531"/>
        <w:gridCol w:w="5103"/>
      </w:tblGrid>
      <w:tr w:rsidR="00F86BF9" w:rsidRPr="00176452" w14:paraId="4FA15B6C" w14:textId="77777777" w:rsidTr="00F86BF9">
        <w:tc>
          <w:tcPr>
            <w:tcW w:w="4531" w:type="dxa"/>
            <w:shd w:val="clear" w:color="auto" w:fill="8EAADB" w:themeFill="accent1" w:themeFillTint="99"/>
          </w:tcPr>
          <w:p w14:paraId="5089C5B4"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Organisatienaam Concern/moedermaatschappij</w:t>
            </w:r>
          </w:p>
        </w:tc>
        <w:tc>
          <w:tcPr>
            <w:tcW w:w="5103" w:type="dxa"/>
          </w:tcPr>
          <w:p w14:paraId="50726534" w14:textId="77777777" w:rsidR="00F86BF9" w:rsidRPr="00176452" w:rsidRDefault="00F86BF9" w:rsidP="00F86BF9">
            <w:pPr>
              <w:rPr>
                <w:lang w:val="nl-BE"/>
              </w:rPr>
            </w:pPr>
          </w:p>
        </w:tc>
      </w:tr>
      <w:tr w:rsidR="00F86BF9" w:rsidRPr="00176452" w14:paraId="5716CFBD" w14:textId="77777777" w:rsidTr="00F86BF9">
        <w:tc>
          <w:tcPr>
            <w:tcW w:w="4531" w:type="dxa"/>
            <w:shd w:val="clear" w:color="auto" w:fill="8EAADB" w:themeFill="accent1" w:themeFillTint="99"/>
          </w:tcPr>
          <w:p w14:paraId="7C3D2EC6"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Naam Ondertekeningsbevoegde</w:t>
            </w:r>
          </w:p>
        </w:tc>
        <w:tc>
          <w:tcPr>
            <w:tcW w:w="5103" w:type="dxa"/>
          </w:tcPr>
          <w:p w14:paraId="52385B63" w14:textId="77777777" w:rsidR="00F86BF9" w:rsidRPr="00176452" w:rsidRDefault="00F86BF9" w:rsidP="00F86BF9">
            <w:pPr>
              <w:rPr>
                <w:lang w:val="nl-BE"/>
              </w:rPr>
            </w:pPr>
          </w:p>
        </w:tc>
      </w:tr>
      <w:tr w:rsidR="00F86BF9" w:rsidRPr="00176452" w14:paraId="23D8B373" w14:textId="77777777" w:rsidTr="00F86BF9">
        <w:tc>
          <w:tcPr>
            <w:tcW w:w="4531" w:type="dxa"/>
            <w:shd w:val="clear" w:color="auto" w:fill="8EAADB" w:themeFill="accent1" w:themeFillTint="99"/>
          </w:tcPr>
          <w:p w14:paraId="212C5948"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 xml:space="preserve">Functie Ondertekeningsbevoegde </w:t>
            </w:r>
          </w:p>
        </w:tc>
        <w:tc>
          <w:tcPr>
            <w:tcW w:w="5103" w:type="dxa"/>
          </w:tcPr>
          <w:p w14:paraId="3D69EDE8" w14:textId="77777777" w:rsidR="00F86BF9" w:rsidRPr="00176452" w:rsidRDefault="00F86BF9" w:rsidP="00F86BF9">
            <w:pPr>
              <w:rPr>
                <w:lang w:val="nl-BE"/>
              </w:rPr>
            </w:pPr>
          </w:p>
        </w:tc>
      </w:tr>
      <w:tr w:rsidR="00F86BF9" w:rsidRPr="00176452" w14:paraId="196AAD46" w14:textId="77777777" w:rsidTr="00F86BF9">
        <w:tc>
          <w:tcPr>
            <w:tcW w:w="4531" w:type="dxa"/>
            <w:shd w:val="clear" w:color="auto" w:fill="8EAADB" w:themeFill="accent1" w:themeFillTint="99"/>
          </w:tcPr>
          <w:p w14:paraId="4B691845"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Datum</w:t>
            </w:r>
          </w:p>
        </w:tc>
        <w:tc>
          <w:tcPr>
            <w:tcW w:w="5103" w:type="dxa"/>
          </w:tcPr>
          <w:p w14:paraId="19D4F293" w14:textId="77777777" w:rsidR="00F86BF9" w:rsidRPr="00176452" w:rsidRDefault="00F86BF9" w:rsidP="00F86BF9">
            <w:pPr>
              <w:rPr>
                <w:lang w:val="nl-BE"/>
              </w:rPr>
            </w:pPr>
          </w:p>
        </w:tc>
      </w:tr>
      <w:tr w:rsidR="00F86BF9" w:rsidRPr="00176452" w14:paraId="14D71AD4" w14:textId="77777777" w:rsidTr="00F86BF9">
        <w:tc>
          <w:tcPr>
            <w:tcW w:w="4531" w:type="dxa"/>
            <w:shd w:val="clear" w:color="auto" w:fill="8EAADB" w:themeFill="accent1" w:themeFillTint="99"/>
          </w:tcPr>
          <w:p w14:paraId="2C860EED" w14:textId="77777777" w:rsidR="00F86BF9" w:rsidRPr="00176452" w:rsidRDefault="00F86BF9" w:rsidP="00F86BF9">
            <w:pPr>
              <w:rPr>
                <w:rStyle w:val="Intensieveverwijzing"/>
                <w:rFonts w:eastAsia="MS Mincho"/>
                <w:lang w:val="nl-BE"/>
              </w:rPr>
            </w:pPr>
            <w:r w:rsidRPr="00176452">
              <w:rPr>
                <w:rStyle w:val="Intensieveverwijzing"/>
                <w:rFonts w:eastAsia="MS Mincho"/>
                <w:lang w:val="nl-BE"/>
              </w:rPr>
              <w:t>Hantekening ondertekeningsbevoegde</w:t>
            </w:r>
          </w:p>
        </w:tc>
        <w:tc>
          <w:tcPr>
            <w:tcW w:w="5103" w:type="dxa"/>
          </w:tcPr>
          <w:p w14:paraId="2DF7724A" w14:textId="77777777" w:rsidR="00F86BF9" w:rsidRPr="00176452" w:rsidRDefault="00F86BF9" w:rsidP="00F86BF9">
            <w:pPr>
              <w:rPr>
                <w:lang w:val="nl-BE"/>
              </w:rPr>
            </w:pPr>
          </w:p>
          <w:p w14:paraId="08E852B5" w14:textId="77777777" w:rsidR="00F86BF9" w:rsidRPr="00176452" w:rsidRDefault="00F86BF9" w:rsidP="00F86BF9">
            <w:pPr>
              <w:rPr>
                <w:lang w:val="nl-BE"/>
              </w:rPr>
            </w:pPr>
          </w:p>
          <w:p w14:paraId="53B9AAB7" w14:textId="77777777" w:rsidR="00F86BF9" w:rsidRPr="00176452" w:rsidRDefault="00F86BF9" w:rsidP="00F86BF9">
            <w:pPr>
              <w:rPr>
                <w:lang w:val="nl-BE"/>
              </w:rPr>
            </w:pPr>
          </w:p>
        </w:tc>
      </w:tr>
    </w:tbl>
    <w:p w14:paraId="1B2D0385" w14:textId="77777777" w:rsidR="00F86BF9" w:rsidRPr="00176452" w:rsidRDefault="00F86BF9" w:rsidP="00F86BF9">
      <w:pPr>
        <w:pStyle w:val="Kop4"/>
        <w:spacing w:before="0" w:after="0"/>
        <w:rPr>
          <w:lang w:val="nl-BE"/>
        </w:rPr>
      </w:pPr>
    </w:p>
    <w:p w14:paraId="28ECCA41" w14:textId="77777777" w:rsidR="00F86BF9" w:rsidRPr="00176452" w:rsidRDefault="00F86BF9" w:rsidP="00F86BF9">
      <w:pPr>
        <w:rPr>
          <w:b/>
          <w:lang w:val="nl-BE"/>
        </w:rPr>
      </w:pPr>
      <w:r w:rsidRPr="00176452">
        <w:rPr>
          <w:b/>
          <w:lang w:val="nl-BE"/>
        </w:rPr>
        <w:t>NB! De rechtsgeldigheid van deze verklaring zal uit het uittreksel van Inschrijving in het handels- of beroepsregister moeten blijken.</w:t>
      </w:r>
    </w:p>
    <w:p w14:paraId="1F17D74A" w14:textId="77777777" w:rsidR="00F86BF9" w:rsidRPr="00176452" w:rsidRDefault="00F86BF9">
      <w:pPr>
        <w:spacing w:line="240" w:lineRule="auto"/>
        <w:rPr>
          <w:b/>
          <w:szCs w:val="18"/>
          <w:lang w:val="nl-BE"/>
        </w:rPr>
        <w:sectPr w:rsidR="00F86BF9" w:rsidRPr="00176452" w:rsidSect="00CE13AB">
          <w:headerReference w:type="default" r:id="rId8"/>
          <w:footerReference w:type="even" r:id="rId9"/>
          <w:footerReference w:type="default" r:id="rId10"/>
          <w:footerReference w:type="first" r:id="rId11"/>
          <w:footnotePr>
            <w:pos w:val="beneathText"/>
          </w:footnotePr>
          <w:pgSz w:w="11906" w:h="16838" w:code="9"/>
          <w:pgMar w:top="1701" w:right="1418" w:bottom="1701" w:left="1418" w:header="612" w:footer="833" w:gutter="0"/>
          <w:paperSrc w:first="7" w:other="7"/>
          <w:cols w:space="708"/>
          <w:docGrid w:linePitch="360"/>
        </w:sectPr>
      </w:pPr>
    </w:p>
    <w:p w14:paraId="555DED11" w14:textId="6BEFB5F7" w:rsidR="000766A5" w:rsidRPr="00176452" w:rsidRDefault="000766A5" w:rsidP="000766A5">
      <w:pPr>
        <w:pStyle w:val="Kop1"/>
        <w:numPr>
          <w:ilvl w:val="0"/>
          <w:numId w:val="0"/>
        </w:numPr>
        <w:ind w:left="432" w:hanging="432"/>
        <w:rPr>
          <w:lang w:val="nl-BE"/>
        </w:rPr>
      </w:pPr>
      <w:bookmarkStart w:id="11" w:name="_Toc73519110"/>
      <w:bookmarkEnd w:id="1"/>
      <w:r w:rsidRPr="00176452">
        <w:rPr>
          <w:lang w:val="nl-BE"/>
        </w:rPr>
        <w:lastRenderedPageBreak/>
        <w:t>Bijlage F – Programma van Eisen</w:t>
      </w:r>
      <w:bookmarkEnd w:id="11"/>
      <w:r w:rsidR="005F2FC3">
        <w:rPr>
          <w:lang w:val="nl-BE"/>
        </w:rPr>
        <w:t xml:space="preserve"> (versie </w:t>
      </w:r>
      <w:proofErr w:type="spellStart"/>
      <w:r w:rsidR="005F2FC3">
        <w:rPr>
          <w:lang w:val="nl-BE"/>
        </w:rPr>
        <w:t>NvI</w:t>
      </w:r>
      <w:proofErr w:type="spellEnd"/>
      <w:r w:rsidR="005F2FC3">
        <w:rPr>
          <w:lang w:val="nl-BE"/>
        </w:rPr>
        <w:t xml:space="preserve"> 2 d.d. 22 juli 2021)</w:t>
      </w:r>
    </w:p>
    <w:p w14:paraId="0F5C9965" w14:textId="77777777" w:rsidR="000766A5" w:rsidRPr="00176452" w:rsidRDefault="000766A5" w:rsidP="000766A5">
      <w:pPr>
        <w:rPr>
          <w:rFonts w:cs="Arial"/>
          <w:szCs w:val="18"/>
          <w:lang w:val="nl-BE"/>
        </w:rPr>
      </w:pPr>
      <w:r w:rsidRPr="00176452">
        <w:rPr>
          <w:rFonts w:cs="Arial"/>
          <w:b/>
          <w:szCs w:val="18"/>
          <w:lang w:val="nl-BE"/>
        </w:rPr>
        <w:t>Behorende bij aanbesteding: 200152SDD Hulpmiddelen</w:t>
      </w:r>
    </w:p>
    <w:p w14:paraId="6E75609A" w14:textId="1925564C" w:rsidR="000766A5" w:rsidRPr="00586871" w:rsidRDefault="00586871" w:rsidP="000766A5">
      <w:pPr>
        <w:rPr>
          <w:color w:val="FF0000"/>
          <w:szCs w:val="18"/>
          <w:lang w:val="nl-BE"/>
        </w:rPr>
      </w:pPr>
      <w:r w:rsidRPr="00586871">
        <w:rPr>
          <w:color w:val="FF0000"/>
          <w:szCs w:val="18"/>
          <w:lang w:val="nl-BE"/>
        </w:rPr>
        <w:t>(in rood wijzigingen naar aanleiding van de nota's van inlichtingen)</w:t>
      </w:r>
    </w:p>
    <w:p w14:paraId="2807D488" w14:textId="5861EFC6" w:rsidR="000766A5" w:rsidRPr="00176452" w:rsidRDefault="000766A5" w:rsidP="000766A5">
      <w:pPr>
        <w:rPr>
          <w:szCs w:val="18"/>
          <w:lang w:val="nl-BE"/>
        </w:rPr>
      </w:pPr>
      <w:r w:rsidRPr="00176452">
        <w:rPr>
          <w:szCs w:val="18"/>
          <w:lang w:val="nl-BE"/>
        </w:rPr>
        <w:t xml:space="preserve">In dit Programma van Eisen zijn de eisen en voorwaarden opgenomen waaraan de Inschrijving voor de aanbesteding </w:t>
      </w:r>
      <w:r>
        <w:rPr>
          <w:szCs w:val="18"/>
          <w:lang w:val="nl-BE"/>
        </w:rPr>
        <w:t>Hulpmiddelen</w:t>
      </w:r>
      <w:r w:rsidR="007120C2">
        <w:rPr>
          <w:szCs w:val="18"/>
          <w:lang w:val="nl-BE"/>
        </w:rPr>
        <w:t xml:space="preserve"> moet </w:t>
      </w:r>
      <w:r w:rsidR="00587D6C">
        <w:rPr>
          <w:szCs w:val="18"/>
          <w:lang w:val="nl-BE"/>
        </w:rPr>
        <w:t>voldoen</w:t>
      </w:r>
      <w:r>
        <w:rPr>
          <w:szCs w:val="18"/>
          <w:lang w:val="nl-BE"/>
        </w:rPr>
        <w:t xml:space="preserve">. </w:t>
      </w:r>
      <w:r w:rsidRPr="00176452">
        <w:rPr>
          <w:rFonts w:cs="Arial"/>
          <w:szCs w:val="18"/>
          <w:lang w:val="nl-BE"/>
        </w:rPr>
        <w:t xml:space="preserve">Voor de eisen geldt dat alleen inschrijvers die bij elke eis ‘Ja’ invullen onvoorwaardelijk voldoen aan alle eisen. Het niet voldoen aan een gestelde eis kan uitsluiting tot gevolg hebben. </w:t>
      </w:r>
      <w:r w:rsidRPr="00176452">
        <w:rPr>
          <w:szCs w:val="18"/>
          <w:lang w:val="nl-BE"/>
        </w:rPr>
        <w:t xml:space="preserve">Door beantwoording van </w:t>
      </w:r>
      <w:r w:rsidRPr="00176452">
        <w:rPr>
          <w:rFonts w:cs="Arial"/>
          <w:szCs w:val="18"/>
          <w:lang w:val="nl-BE"/>
        </w:rPr>
        <w:t xml:space="preserve">elke eis </w:t>
      </w:r>
      <w:r w:rsidRPr="00176452">
        <w:rPr>
          <w:szCs w:val="18"/>
          <w:lang w:val="nl-BE"/>
        </w:rPr>
        <w:t xml:space="preserve">dit Programma van Eisen </w:t>
      </w:r>
      <w:r w:rsidRPr="00176452">
        <w:rPr>
          <w:rFonts w:cs="Arial"/>
          <w:szCs w:val="18"/>
          <w:lang w:val="nl-BE"/>
        </w:rPr>
        <w:t xml:space="preserve">met ‘Ja’ en de </w:t>
      </w:r>
      <w:r w:rsidRPr="00176452">
        <w:rPr>
          <w:szCs w:val="18"/>
          <w:lang w:val="nl-BE"/>
        </w:rPr>
        <w:t>ondertekening ervan conformeert Inschrijver zich volledig aan alle eisen en voorwaarden in onderhavige Aanbestedingsleidraad en Program</w:t>
      </w:r>
      <w:bookmarkStart w:id="12" w:name="_GoBack"/>
      <w:bookmarkEnd w:id="12"/>
      <w:r w:rsidRPr="00176452">
        <w:rPr>
          <w:szCs w:val="18"/>
          <w:lang w:val="nl-BE"/>
        </w:rPr>
        <w:t>ma van Eisen.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p>
    <w:p w14:paraId="4F711E20" w14:textId="77777777" w:rsidR="000766A5" w:rsidRPr="00176452" w:rsidRDefault="000766A5" w:rsidP="000766A5">
      <w:pPr>
        <w:autoSpaceDE w:val="0"/>
        <w:autoSpaceDN w:val="0"/>
        <w:adjustRightInd w:val="0"/>
        <w:rPr>
          <w:rFonts w:cs="TT15Ct00"/>
          <w:szCs w:val="18"/>
          <w:lang w:val="nl-BE"/>
        </w:rPr>
      </w:pPr>
    </w:p>
    <w:tbl>
      <w:tblPr>
        <w:tblStyle w:val="TableNormal"/>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11765"/>
        <w:gridCol w:w="1560"/>
      </w:tblGrid>
      <w:tr w:rsidR="000766A5" w:rsidRPr="0040283F" w14:paraId="0EE841AF"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419D9EB9" w14:textId="77777777" w:rsidR="000766A5" w:rsidRPr="0040283F" w:rsidRDefault="000766A5" w:rsidP="00D122D9">
            <w:pPr>
              <w:jc w:val="center"/>
              <w:rPr>
                <w:rStyle w:val="Intensieveverwijzing"/>
                <w:rFonts w:eastAsiaTheme="minorHAnsi"/>
                <w:sz w:val="18"/>
                <w:szCs w:val="18"/>
                <w:lang w:val="nl-BE"/>
              </w:rPr>
            </w:pPr>
            <w:r w:rsidRPr="0040283F">
              <w:rPr>
                <w:rStyle w:val="Intensieveverwijzing"/>
                <w:rFonts w:eastAsiaTheme="minorHAnsi"/>
                <w:sz w:val="18"/>
                <w:szCs w:val="18"/>
                <w:lang w:val="nl-BE"/>
              </w:rPr>
              <w:t>Nr.</w:t>
            </w:r>
          </w:p>
          <w:p w14:paraId="56DEE4AA" w14:textId="77777777" w:rsidR="000766A5" w:rsidRPr="0040283F" w:rsidRDefault="000766A5" w:rsidP="00D122D9">
            <w:pPr>
              <w:jc w:val="center"/>
              <w:rPr>
                <w:rStyle w:val="Intensieveverwijzing"/>
                <w:rFonts w:eastAsiaTheme="minorHAnsi"/>
                <w:sz w:val="18"/>
                <w:szCs w:val="18"/>
                <w:lang w:val="nl-BE"/>
              </w:rPr>
            </w:pPr>
          </w:p>
        </w:tc>
        <w:tc>
          <w:tcPr>
            <w:tcW w:w="11765"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3FF73635" w14:textId="77777777" w:rsidR="000766A5" w:rsidRPr="0040283F" w:rsidRDefault="000766A5" w:rsidP="00D122D9">
            <w:pPr>
              <w:ind w:left="73" w:right="113"/>
              <w:rPr>
                <w:rStyle w:val="Intensieveverwijzing"/>
                <w:rFonts w:eastAsiaTheme="minorHAnsi"/>
                <w:sz w:val="18"/>
                <w:szCs w:val="18"/>
                <w:lang w:val="nl-BE"/>
              </w:rPr>
            </w:pPr>
            <w:r w:rsidRPr="0040283F">
              <w:rPr>
                <w:rStyle w:val="Intensieveverwijzing"/>
                <w:rFonts w:eastAsiaTheme="minorHAnsi"/>
                <w:sz w:val="18"/>
                <w:szCs w:val="18"/>
                <w:lang w:val="nl-BE"/>
              </w:rPr>
              <w:t>Eis</w:t>
            </w:r>
          </w:p>
        </w:tc>
        <w:tc>
          <w:tcPr>
            <w:tcW w:w="1560"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9E7710A" w14:textId="77777777" w:rsidR="000766A5" w:rsidRPr="0040283F" w:rsidRDefault="000766A5" w:rsidP="00D122D9">
            <w:pPr>
              <w:ind w:left="73" w:right="113"/>
              <w:rPr>
                <w:rStyle w:val="Intensieveverwijzing"/>
                <w:rFonts w:eastAsiaTheme="minorHAnsi"/>
                <w:sz w:val="18"/>
                <w:szCs w:val="18"/>
                <w:lang w:val="nl-BE"/>
              </w:rPr>
            </w:pPr>
            <w:r w:rsidRPr="0040283F">
              <w:rPr>
                <w:rStyle w:val="Intensieveverwijzing"/>
                <w:rFonts w:eastAsiaTheme="minorHAnsi"/>
                <w:sz w:val="18"/>
                <w:szCs w:val="18"/>
                <w:lang w:val="nl-BE"/>
              </w:rPr>
              <w:t>Voldoet</w:t>
            </w:r>
          </w:p>
        </w:tc>
      </w:tr>
      <w:tr w:rsidR="000766A5" w:rsidRPr="00176452" w14:paraId="7A73541F"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7F2CA120" w14:textId="77777777" w:rsidR="000766A5" w:rsidRPr="00176452" w:rsidRDefault="000766A5" w:rsidP="00D122D9">
            <w:pPr>
              <w:jc w:val="center"/>
              <w:rPr>
                <w:lang w:val="nl-BE"/>
              </w:rPr>
            </w:pPr>
            <w:r w:rsidRPr="00176452">
              <w:rPr>
                <w:lang w:val="nl-BE"/>
              </w:rPr>
              <w:t>1.</w:t>
            </w:r>
          </w:p>
        </w:tc>
        <w:tc>
          <w:tcPr>
            <w:tcW w:w="11765" w:type="dxa"/>
            <w:tcBorders>
              <w:top w:val="single" w:sz="4" w:space="0" w:color="000000"/>
              <w:left w:val="single" w:sz="4" w:space="0" w:color="000000"/>
              <w:bottom w:val="single" w:sz="4" w:space="0" w:color="000000"/>
              <w:right w:val="single" w:sz="4" w:space="0" w:color="000000"/>
            </w:tcBorders>
          </w:tcPr>
          <w:p w14:paraId="6E2E3E8F"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Er worden geen merken of typen vastgelegd in een indicatiegroep. De leverancier is vrij om bepaalde merken en typen </w:t>
            </w:r>
            <w:r w:rsidRPr="009724AF">
              <w:rPr>
                <w:szCs w:val="18"/>
                <w:lang w:val="nl-BE"/>
              </w:rPr>
              <w:t xml:space="preserve">Hulpmiddelen </w:t>
            </w:r>
            <w:r w:rsidRPr="00176452">
              <w:rPr>
                <w:rFonts w:cs="TT15Ct00"/>
                <w:bCs/>
                <w:szCs w:val="18"/>
                <w:lang w:val="nl-BE"/>
              </w:rPr>
              <w:t xml:space="preserve">toe te passen in de verschillende indicatiegroepen, mits deze passen binnen de juiste oplossing voor de indicatie en mits deze passen in onderstaande kwaliteitseisen. Een indicatiegroep bevat voldoende soorten, typen en maatvoeringen van </w:t>
            </w:r>
            <w:r w:rsidRPr="009724AF">
              <w:rPr>
                <w:szCs w:val="18"/>
                <w:lang w:val="nl-BE"/>
              </w:rPr>
              <w:t xml:space="preserve">Hulpmiddelen </w:t>
            </w:r>
            <w:r w:rsidRPr="00176452">
              <w:rPr>
                <w:rFonts w:cs="TT15Ct00"/>
                <w:bCs/>
                <w:szCs w:val="18"/>
                <w:lang w:val="nl-BE"/>
              </w:rPr>
              <w:t xml:space="preserve">om geschikt te zijn voor de indicaties waarvoor indicatiegroep bedoeld is. De kwaliteit van alle mogelijk te leveren </w:t>
            </w:r>
            <w:r w:rsidRPr="009724AF">
              <w:rPr>
                <w:szCs w:val="18"/>
                <w:lang w:val="nl-BE"/>
              </w:rPr>
              <w:t xml:space="preserve">Hulpmiddelen </w:t>
            </w:r>
            <w:r w:rsidRPr="00176452">
              <w:rPr>
                <w:rFonts w:cs="TT15Ct00"/>
                <w:bCs/>
                <w:szCs w:val="18"/>
                <w:lang w:val="nl-BE"/>
              </w:rPr>
              <w:t xml:space="preserve">wordt vastgelegd met onderstaande algemene kwaliteitseisen. De </w:t>
            </w:r>
            <w:r w:rsidRPr="009724AF">
              <w:rPr>
                <w:szCs w:val="18"/>
                <w:lang w:val="nl-BE"/>
              </w:rPr>
              <w:t>Hulpmiddelen</w:t>
            </w:r>
            <w:r w:rsidRPr="00176452">
              <w:rPr>
                <w:rFonts w:cs="TT15Ct00"/>
                <w:bCs/>
                <w:szCs w:val="18"/>
                <w:lang w:val="nl-BE"/>
              </w:rPr>
              <w:t>, de accessoires en/of het maatwerk dienen aan deze algemene kwaliteitseisen te voldoen en te blijven voldoen tijdens de gebruiksperiode.</w:t>
            </w:r>
          </w:p>
        </w:tc>
        <w:tc>
          <w:tcPr>
            <w:tcW w:w="1560" w:type="dxa"/>
            <w:tcBorders>
              <w:top w:val="single" w:sz="4" w:space="0" w:color="000000"/>
              <w:left w:val="single" w:sz="4" w:space="0" w:color="000000"/>
              <w:bottom w:val="single" w:sz="4" w:space="0" w:color="000000"/>
              <w:right w:val="single" w:sz="4" w:space="0" w:color="000000"/>
            </w:tcBorders>
          </w:tcPr>
          <w:p w14:paraId="7F22F08D" w14:textId="77777777" w:rsidR="000766A5" w:rsidRPr="00176452" w:rsidRDefault="000766A5" w:rsidP="00D122D9">
            <w:pPr>
              <w:ind w:left="73" w:right="113"/>
              <w:rPr>
                <w:lang w:val="nl-BE"/>
              </w:rPr>
            </w:pPr>
            <w:r w:rsidRPr="00176452">
              <w:rPr>
                <w:lang w:val="nl-BE"/>
              </w:rPr>
              <w:t xml:space="preserve">Ja </w:t>
            </w:r>
            <w:sdt>
              <w:sdtPr>
                <w:rPr>
                  <w:lang w:val="nl-BE"/>
                </w:rPr>
                <w:id w:val="-922868669"/>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862848295"/>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274EFEBC"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356F0FB1" w14:textId="77777777" w:rsidR="000766A5" w:rsidRPr="00176452" w:rsidRDefault="000766A5" w:rsidP="00D122D9">
            <w:pPr>
              <w:jc w:val="center"/>
              <w:rPr>
                <w:lang w:val="nl-BE"/>
              </w:rPr>
            </w:pPr>
            <w:r w:rsidRPr="00176452">
              <w:rPr>
                <w:lang w:val="nl-BE"/>
              </w:rPr>
              <w:t>2.</w:t>
            </w:r>
          </w:p>
        </w:tc>
        <w:tc>
          <w:tcPr>
            <w:tcW w:w="11765" w:type="dxa"/>
            <w:tcBorders>
              <w:top w:val="single" w:sz="4" w:space="0" w:color="000000"/>
              <w:left w:val="single" w:sz="4" w:space="0" w:color="000000"/>
              <w:bottom w:val="single" w:sz="4" w:space="0" w:color="000000"/>
              <w:right w:val="single" w:sz="4" w:space="0" w:color="000000"/>
            </w:tcBorders>
          </w:tcPr>
          <w:p w14:paraId="00B9B878"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Functionaliteit</w:t>
            </w:r>
          </w:p>
          <w:p w14:paraId="6FE68BCA" w14:textId="77777777" w:rsidR="000766A5" w:rsidRPr="00176452" w:rsidRDefault="000766A5" w:rsidP="00D122D9">
            <w:pPr>
              <w:adjustRightInd w:val="0"/>
              <w:rPr>
                <w:rFonts w:cs="TT15Ct00"/>
                <w:bCs/>
                <w:szCs w:val="18"/>
                <w:lang w:val="nl-BE"/>
              </w:rPr>
            </w:pPr>
            <w:r w:rsidRPr="00176452">
              <w:rPr>
                <w:rFonts w:cs="TT15Ct00"/>
                <w:bCs/>
                <w:szCs w:val="18"/>
                <w:lang w:val="nl-BE"/>
              </w:rPr>
              <w:t>Het hulpmiddel is volledig passend en adequaat compenserend in relatie tot de specifieke indicatie van de cliënt.</w:t>
            </w:r>
          </w:p>
        </w:tc>
        <w:tc>
          <w:tcPr>
            <w:tcW w:w="1560" w:type="dxa"/>
            <w:tcBorders>
              <w:top w:val="single" w:sz="4" w:space="0" w:color="000000"/>
              <w:left w:val="single" w:sz="4" w:space="0" w:color="000000"/>
              <w:bottom w:val="single" w:sz="4" w:space="0" w:color="000000"/>
              <w:right w:val="single" w:sz="4" w:space="0" w:color="000000"/>
            </w:tcBorders>
          </w:tcPr>
          <w:p w14:paraId="7A8DA710" w14:textId="77777777" w:rsidR="000766A5" w:rsidRPr="00176452" w:rsidRDefault="000766A5" w:rsidP="00D122D9">
            <w:pPr>
              <w:ind w:left="73" w:right="113"/>
              <w:rPr>
                <w:lang w:val="nl-BE"/>
              </w:rPr>
            </w:pPr>
            <w:r w:rsidRPr="00176452">
              <w:rPr>
                <w:lang w:val="nl-BE"/>
              </w:rPr>
              <w:t xml:space="preserve">Ja </w:t>
            </w:r>
            <w:sdt>
              <w:sdtPr>
                <w:rPr>
                  <w:lang w:val="nl-BE"/>
                </w:rPr>
                <w:id w:val="46331481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69811715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6BEEB7E7"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1C8F37C2" w14:textId="77777777" w:rsidR="000766A5" w:rsidRPr="00176452" w:rsidRDefault="000766A5" w:rsidP="00D122D9">
            <w:pPr>
              <w:jc w:val="center"/>
              <w:rPr>
                <w:lang w:val="nl-BE"/>
              </w:rPr>
            </w:pPr>
            <w:r w:rsidRPr="00176452">
              <w:rPr>
                <w:lang w:val="nl-BE"/>
              </w:rPr>
              <w:t>3.</w:t>
            </w:r>
          </w:p>
        </w:tc>
        <w:tc>
          <w:tcPr>
            <w:tcW w:w="11765" w:type="dxa"/>
            <w:tcBorders>
              <w:top w:val="single" w:sz="4" w:space="0" w:color="000000"/>
              <w:left w:val="single" w:sz="4" w:space="0" w:color="000000"/>
              <w:bottom w:val="single" w:sz="4" w:space="0" w:color="000000"/>
              <w:right w:val="single" w:sz="4" w:space="0" w:color="000000"/>
            </w:tcBorders>
          </w:tcPr>
          <w:p w14:paraId="3D5ACF90"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Huidige stand van zaken van technologie/kennis</w:t>
            </w:r>
          </w:p>
          <w:p w14:paraId="5FD9A918" w14:textId="77777777" w:rsidR="000766A5" w:rsidRPr="00176452" w:rsidRDefault="000766A5" w:rsidP="00D122D9">
            <w:pPr>
              <w:adjustRightInd w:val="0"/>
              <w:rPr>
                <w:rFonts w:cs="TT15Ct00"/>
                <w:bCs/>
                <w:szCs w:val="18"/>
                <w:lang w:val="nl-BE"/>
              </w:rPr>
            </w:pPr>
            <w:r w:rsidRPr="00176452">
              <w:rPr>
                <w:rFonts w:cs="TT15Ct00"/>
                <w:bCs/>
                <w:szCs w:val="18"/>
                <w:lang w:val="nl-BE"/>
              </w:rPr>
              <w:t>De toegepaste technologie (techniek, materialen en ontwerpconcepten) is conform de huidige stand van zaken in vergelijkbare producten in vergelijkbare markten en vergelijkbare toepassingen. Er mag geen technologie worden toegepast die achterhaald/verouderd is.</w:t>
            </w:r>
          </w:p>
        </w:tc>
        <w:tc>
          <w:tcPr>
            <w:tcW w:w="1560" w:type="dxa"/>
            <w:tcBorders>
              <w:top w:val="single" w:sz="4" w:space="0" w:color="000000"/>
              <w:left w:val="single" w:sz="4" w:space="0" w:color="000000"/>
              <w:bottom w:val="single" w:sz="4" w:space="0" w:color="000000"/>
              <w:right w:val="single" w:sz="4" w:space="0" w:color="000000"/>
            </w:tcBorders>
          </w:tcPr>
          <w:p w14:paraId="3C38D922" w14:textId="77777777" w:rsidR="000766A5" w:rsidRPr="00176452" w:rsidRDefault="000766A5" w:rsidP="00D122D9">
            <w:pPr>
              <w:ind w:left="73" w:right="113"/>
              <w:rPr>
                <w:lang w:val="nl-BE"/>
              </w:rPr>
            </w:pPr>
            <w:r w:rsidRPr="00176452">
              <w:rPr>
                <w:lang w:val="nl-BE"/>
              </w:rPr>
              <w:t xml:space="preserve">Ja </w:t>
            </w:r>
            <w:sdt>
              <w:sdtPr>
                <w:rPr>
                  <w:lang w:val="nl-BE"/>
                </w:rPr>
                <w:id w:val="-108198843"/>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23791736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4D1BA8DC"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40120EDB" w14:textId="77777777" w:rsidR="000766A5" w:rsidRPr="00176452" w:rsidRDefault="000766A5" w:rsidP="00D122D9">
            <w:pPr>
              <w:jc w:val="center"/>
              <w:rPr>
                <w:lang w:val="nl-BE"/>
              </w:rPr>
            </w:pPr>
            <w:r w:rsidRPr="00176452">
              <w:rPr>
                <w:lang w:val="nl-BE"/>
              </w:rPr>
              <w:t>4.</w:t>
            </w:r>
          </w:p>
        </w:tc>
        <w:tc>
          <w:tcPr>
            <w:tcW w:w="11765" w:type="dxa"/>
            <w:tcBorders>
              <w:top w:val="single" w:sz="4" w:space="0" w:color="000000"/>
              <w:left w:val="single" w:sz="4" w:space="0" w:color="000000"/>
              <w:bottom w:val="single" w:sz="4" w:space="0" w:color="000000"/>
              <w:right w:val="single" w:sz="4" w:space="0" w:color="000000"/>
            </w:tcBorders>
          </w:tcPr>
          <w:p w14:paraId="0FD0BDCE"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Technologie</w:t>
            </w:r>
          </w:p>
          <w:p w14:paraId="560E3DEF" w14:textId="77777777" w:rsidR="000766A5" w:rsidRPr="00176452" w:rsidRDefault="000766A5" w:rsidP="00D122D9">
            <w:pPr>
              <w:adjustRightInd w:val="0"/>
              <w:rPr>
                <w:rFonts w:cs="TT15Ct00"/>
                <w:bCs/>
                <w:szCs w:val="18"/>
                <w:lang w:val="nl-BE"/>
              </w:rPr>
            </w:pPr>
            <w:r w:rsidRPr="00176452">
              <w:rPr>
                <w:rFonts w:cs="TT15Ct00"/>
                <w:bCs/>
                <w:szCs w:val="18"/>
                <w:lang w:val="nl-BE"/>
              </w:rPr>
              <w:t>Er wordt alleen gebruik gemaakt van bewezen technologie (techniek, materialen en ontwerpconcepten). De gebruikte technologie is tenminste gedurende meerdere jaren algemeen en succesvol toegepast in vergelijkbare producten in vergelijkbare markten en vergelijkbare toepassingen.</w:t>
            </w:r>
          </w:p>
        </w:tc>
        <w:tc>
          <w:tcPr>
            <w:tcW w:w="1560" w:type="dxa"/>
            <w:tcBorders>
              <w:top w:val="single" w:sz="4" w:space="0" w:color="000000"/>
              <w:left w:val="single" w:sz="4" w:space="0" w:color="000000"/>
              <w:bottom w:val="single" w:sz="4" w:space="0" w:color="000000"/>
              <w:right w:val="single" w:sz="4" w:space="0" w:color="000000"/>
            </w:tcBorders>
          </w:tcPr>
          <w:p w14:paraId="7B6AD934" w14:textId="77777777" w:rsidR="000766A5" w:rsidRPr="00176452" w:rsidRDefault="000766A5" w:rsidP="00D122D9">
            <w:pPr>
              <w:ind w:left="73" w:right="113"/>
              <w:rPr>
                <w:lang w:val="nl-BE"/>
              </w:rPr>
            </w:pPr>
            <w:r w:rsidRPr="00176452">
              <w:rPr>
                <w:lang w:val="nl-BE"/>
              </w:rPr>
              <w:t xml:space="preserve">Ja </w:t>
            </w:r>
            <w:sdt>
              <w:sdtPr>
                <w:rPr>
                  <w:lang w:val="nl-BE"/>
                </w:rPr>
                <w:id w:val="178576403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874129525"/>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088D5F48"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3929DB43" w14:textId="77777777" w:rsidR="000766A5" w:rsidRPr="00176452" w:rsidRDefault="000766A5" w:rsidP="00D122D9">
            <w:pPr>
              <w:jc w:val="center"/>
              <w:rPr>
                <w:lang w:val="nl-BE"/>
              </w:rPr>
            </w:pPr>
            <w:r w:rsidRPr="00176452">
              <w:rPr>
                <w:lang w:val="nl-BE"/>
              </w:rPr>
              <w:t>5.</w:t>
            </w:r>
          </w:p>
        </w:tc>
        <w:tc>
          <w:tcPr>
            <w:tcW w:w="11765" w:type="dxa"/>
            <w:tcBorders>
              <w:top w:val="single" w:sz="4" w:space="0" w:color="000000"/>
              <w:left w:val="single" w:sz="4" w:space="0" w:color="000000"/>
              <w:bottom w:val="single" w:sz="4" w:space="0" w:color="000000"/>
              <w:right w:val="single" w:sz="4" w:space="0" w:color="000000"/>
            </w:tcBorders>
          </w:tcPr>
          <w:p w14:paraId="15CD5CEE"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Levensduur</w:t>
            </w:r>
          </w:p>
          <w:p w14:paraId="0272C3CC" w14:textId="68DBECC3" w:rsidR="000766A5" w:rsidRPr="00176452" w:rsidRDefault="000766A5" w:rsidP="00586871">
            <w:pPr>
              <w:adjustRightInd w:val="0"/>
              <w:rPr>
                <w:rFonts w:cs="TT15Ct00"/>
                <w:bCs/>
                <w:szCs w:val="18"/>
                <w:lang w:val="nl-BE"/>
              </w:rPr>
            </w:pPr>
            <w:r w:rsidRPr="00176452">
              <w:rPr>
                <w:rFonts w:cs="TT15Ct00"/>
                <w:bCs/>
                <w:szCs w:val="18"/>
                <w:lang w:val="nl-BE"/>
              </w:rPr>
              <w:t xml:space="preserve">Bij de inzet van een nieuw hulpmiddel is de te verwachten normale technische en economische levensduur van het hulpmiddel </w:t>
            </w:r>
            <w:r w:rsidRPr="00176452">
              <w:rPr>
                <w:rFonts w:cs="TT15Ct00"/>
                <w:bCs/>
                <w:szCs w:val="18"/>
                <w:lang w:val="nl-BE"/>
              </w:rPr>
              <w:lastRenderedPageBreak/>
              <w:t>minimaal 7 jaar en bij hergebruik minimaal 2 jaar.</w:t>
            </w:r>
            <w:r w:rsidR="00586871">
              <w:rPr>
                <w:rFonts w:cs="TT15Ct00"/>
                <w:bCs/>
                <w:szCs w:val="18"/>
                <w:lang w:val="nl-BE"/>
              </w:rPr>
              <w:t xml:space="preserve"> </w:t>
            </w:r>
            <w:r w:rsidR="00586871" w:rsidRPr="00586871">
              <w:rPr>
                <w:rFonts w:cs="TT15Ct00"/>
                <w:bCs/>
                <w:color w:val="FF0000"/>
                <w:szCs w:val="18"/>
                <w:lang w:val="nl-BE"/>
              </w:rPr>
              <w:t>Voor ki</w:t>
            </w:r>
            <w:r w:rsidR="00586871" w:rsidRPr="00586871">
              <w:rPr>
                <w:rFonts w:cs="TT15Ct00"/>
                <w:bCs/>
                <w:color w:val="FF0000"/>
                <w:szCs w:val="18"/>
                <w:lang w:val="nl-BE"/>
              </w:rPr>
              <w:t>ndervoorzieningen</w:t>
            </w:r>
            <w:r w:rsidR="00586871" w:rsidRPr="00586871">
              <w:rPr>
                <w:rFonts w:cs="TT15Ct00"/>
                <w:bCs/>
                <w:color w:val="FF0000"/>
                <w:szCs w:val="18"/>
                <w:lang w:val="nl-BE"/>
              </w:rPr>
              <w:t xml:space="preserve">, </w:t>
            </w:r>
            <w:r w:rsidR="00586871" w:rsidRPr="00586871">
              <w:rPr>
                <w:rFonts w:cs="TT15Ct00"/>
                <w:bCs/>
                <w:color w:val="FF0000"/>
                <w:szCs w:val="18"/>
                <w:lang w:val="nl-BE"/>
              </w:rPr>
              <w:t>douche en toilethulpmiddelen</w:t>
            </w:r>
            <w:r w:rsidR="00586871" w:rsidRPr="00586871">
              <w:rPr>
                <w:rFonts w:cs="TT15Ct00"/>
                <w:bCs/>
                <w:color w:val="FF0000"/>
                <w:szCs w:val="18"/>
                <w:lang w:val="nl-BE"/>
              </w:rPr>
              <w:t>, ortheses en antidecubitus kussens is</w:t>
            </w:r>
            <w:r w:rsidR="00586871" w:rsidRPr="00586871">
              <w:rPr>
                <w:rFonts w:cs="TT15Ct00"/>
                <w:bCs/>
                <w:color w:val="FF0000"/>
                <w:szCs w:val="18"/>
                <w:lang w:val="nl-BE"/>
              </w:rPr>
              <w:t xml:space="preserve"> de te verwachten normale technische en economische levensduur 5 (vijf) jaar bedraag</w:t>
            </w:r>
            <w:r w:rsidR="00586871" w:rsidRPr="00586871">
              <w:rPr>
                <w:rFonts w:cs="TT15Ct00"/>
                <w:bCs/>
                <w:color w:val="FF0000"/>
                <w:szCs w:val="18"/>
                <w:lang w:val="nl-BE"/>
              </w:rPr>
              <w:t>t?</w:t>
            </w:r>
          </w:p>
        </w:tc>
        <w:tc>
          <w:tcPr>
            <w:tcW w:w="1560" w:type="dxa"/>
            <w:tcBorders>
              <w:top w:val="single" w:sz="4" w:space="0" w:color="000000"/>
              <w:left w:val="single" w:sz="4" w:space="0" w:color="000000"/>
              <w:bottom w:val="single" w:sz="4" w:space="0" w:color="000000"/>
              <w:right w:val="single" w:sz="4" w:space="0" w:color="000000"/>
            </w:tcBorders>
          </w:tcPr>
          <w:p w14:paraId="07CE1878" w14:textId="77777777" w:rsidR="000766A5" w:rsidRPr="00176452" w:rsidRDefault="000766A5" w:rsidP="00D122D9">
            <w:pPr>
              <w:ind w:left="73" w:right="113"/>
              <w:rPr>
                <w:lang w:val="nl-BE"/>
              </w:rPr>
            </w:pPr>
            <w:r w:rsidRPr="00176452">
              <w:rPr>
                <w:lang w:val="nl-BE"/>
              </w:rPr>
              <w:lastRenderedPageBreak/>
              <w:t xml:space="preserve">Ja </w:t>
            </w:r>
            <w:sdt>
              <w:sdtPr>
                <w:rPr>
                  <w:lang w:val="nl-BE"/>
                </w:rPr>
                <w:id w:val="1326714867"/>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815299761"/>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767D62FE"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328D13A8" w14:textId="77777777" w:rsidR="000766A5" w:rsidRPr="00176452" w:rsidRDefault="000766A5" w:rsidP="00D122D9">
            <w:pPr>
              <w:jc w:val="center"/>
              <w:rPr>
                <w:lang w:val="nl-BE"/>
              </w:rPr>
            </w:pPr>
            <w:r w:rsidRPr="00176452">
              <w:rPr>
                <w:lang w:val="nl-BE"/>
              </w:rPr>
              <w:t>6.</w:t>
            </w:r>
          </w:p>
        </w:tc>
        <w:tc>
          <w:tcPr>
            <w:tcW w:w="11765" w:type="dxa"/>
            <w:tcBorders>
              <w:top w:val="single" w:sz="4" w:space="0" w:color="000000"/>
              <w:left w:val="single" w:sz="4" w:space="0" w:color="000000"/>
              <w:bottom w:val="single" w:sz="4" w:space="0" w:color="000000"/>
              <w:right w:val="single" w:sz="4" w:space="0" w:color="000000"/>
            </w:tcBorders>
          </w:tcPr>
          <w:p w14:paraId="1EF3E913" w14:textId="0C1A05CC" w:rsidR="000766A5" w:rsidRPr="0030462D" w:rsidRDefault="0030462D" w:rsidP="0030462D">
            <w:pPr>
              <w:adjustRightInd w:val="0"/>
              <w:rPr>
                <w:rFonts w:cs="TT15Ct00"/>
                <w:bCs/>
                <w:szCs w:val="18"/>
                <w:lang w:val="nl-BE"/>
              </w:rPr>
            </w:pPr>
            <w:r w:rsidRPr="0030462D">
              <w:rPr>
                <w:rFonts w:cs="TT15Ct00"/>
                <w:bCs/>
                <w:color w:val="FF0000"/>
                <w:szCs w:val="18"/>
                <w:lang w:val="nl-BE"/>
              </w:rPr>
              <w:t>Eis geschrapt</w:t>
            </w:r>
          </w:p>
        </w:tc>
        <w:tc>
          <w:tcPr>
            <w:tcW w:w="1560" w:type="dxa"/>
            <w:tcBorders>
              <w:top w:val="single" w:sz="4" w:space="0" w:color="000000"/>
              <w:left w:val="single" w:sz="4" w:space="0" w:color="000000"/>
              <w:bottom w:val="single" w:sz="4" w:space="0" w:color="000000"/>
              <w:right w:val="single" w:sz="4" w:space="0" w:color="000000"/>
            </w:tcBorders>
          </w:tcPr>
          <w:p w14:paraId="0E41343B" w14:textId="3066E918" w:rsidR="000766A5" w:rsidRPr="00176452" w:rsidRDefault="000766A5" w:rsidP="00D122D9">
            <w:pPr>
              <w:ind w:left="73" w:right="113"/>
              <w:rPr>
                <w:lang w:val="nl-BE"/>
              </w:rPr>
            </w:pPr>
          </w:p>
        </w:tc>
      </w:tr>
      <w:tr w:rsidR="000766A5" w:rsidRPr="00176452" w14:paraId="441580DE"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434BA6E1" w14:textId="77777777" w:rsidR="000766A5" w:rsidRPr="00176452" w:rsidRDefault="000766A5" w:rsidP="00D122D9">
            <w:pPr>
              <w:jc w:val="center"/>
              <w:rPr>
                <w:lang w:val="nl-BE"/>
              </w:rPr>
            </w:pPr>
            <w:r w:rsidRPr="00176452">
              <w:rPr>
                <w:lang w:val="nl-BE"/>
              </w:rPr>
              <w:t>7.</w:t>
            </w:r>
          </w:p>
        </w:tc>
        <w:tc>
          <w:tcPr>
            <w:tcW w:w="11765" w:type="dxa"/>
            <w:tcBorders>
              <w:top w:val="single" w:sz="4" w:space="0" w:color="000000"/>
              <w:left w:val="single" w:sz="4" w:space="0" w:color="000000"/>
              <w:bottom w:val="single" w:sz="4" w:space="0" w:color="000000"/>
              <w:right w:val="single" w:sz="4" w:space="0" w:color="000000"/>
            </w:tcBorders>
          </w:tcPr>
          <w:p w14:paraId="484DE246"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Bedieningsgemak</w:t>
            </w:r>
          </w:p>
          <w:p w14:paraId="6EEE7DC7"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De bediening van het hulpmiddel is eenvoudig, </w:t>
            </w:r>
            <w:proofErr w:type="spellStart"/>
            <w:r w:rsidRPr="00176452">
              <w:rPr>
                <w:rFonts w:cs="TT15Ct00"/>
                <w:bCs/>
                <w:szCs w:val="18"/>
                <w:lang w:val="nl-BE"/>
              </w:rPr>
              <w:t>begrijpbaar</w:t>
            </w:r>
            <w:proofErr w:type="spellEnd"/>
            <w:r w:rsidRPr="00176452">
              <w:rPr>
                <w:rFonts w:cs="TT15Ct00"/>
                <w:bCs/>
                <w:szCs w:val="18"/>
                <w:lang w:val="nl-BE"/>
              </w:rPr>
              <w:t xml:space="preserve"> en conform de verwachtingen en de mogelijkheden van de specifieke gebruiker.</w:t>
            </w:r>
          </w:p>
        </w:tc>
        <w:tc>
          <w:tcPr>
            <w:tcW w:w="1560" w:type="dxa"/>
            <w:tcBorders>
              <w:top w:val="single" w:sz="4" w:space="0" w:color="000000"/>
              <w:left w:val="single" w:sz="4" w:space="0" w:color="000000"/>
              <w:bottom w:val="single" w:sz="4" w:space="0" w:color="000000"/>
              <w:right w:val="single" w:sz="4" w:space="0" w:color="000000"/>
            </w:tcBorders>
          </w:tcPr>
          <w:p w14:paraId="4E5C4024" w14:textId="77777777" w:rsidR="000766A5" w:rsidRPr="00176452" w:rsidRDefault="000766A5" w:rsidP="00D122D9">
            <w:pPr>
              <w:ind w:left="73" w:right="113"/>
              <w:rPr>
                <w:lang w:val="nl-BE"/>
              </w:rPr>
            </w:pPr>
            <w:r w:rsidRPr="00176452">
              <w:rPr>
                <w:lang w:val="nl-BE"/>
              </w:rPr>
              <w:t xml:space="preserve">Ja </w:t>
            </w:r>
            <w:sdt>
              <w:sdtPr>
                <w:rPr>
                  <w:lang w:val="nl-BE"/>
                </w:rPr>
                <w:id w:val="158410548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55030956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7793D434"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07FD8BAF" w14:textId="77777777" w:rsidR="000766A5" w:rsidRPr="00176452" w:rsidRDefault="000766A5" w:rsidP="00D122D9">
            <w:pPr>
              <w:jc w:val="center"/>
              <w:rPr>
                <w:lang w:val="nl-BE"/>
              </w:rPr>
            </w:pPr>
            <w:r w:rsidRPr="00176452">
              <w:rPr>
                <w:lang w:val="nl-BE"/>
              </w:rPr>
              <w:t>8.</w:t>
            </w:r>
          </w:p>
        </w:tc>
        <w:tc>
          <w:tcPr>
            <w:tcW w:w="11765" w:type="dxa"/>
            <w:tcBorders>
              <w:top w:val="single" w:sz="4" w:space="0" w:color="000000"/>
              <w:left w:val="single" w:sz="4" w:space="0" w:color="000000"/>
              <w:bottom w:val="single" w:sz="4" w:space="0" w:color="000000"/>
              <w:right w:val="single" w:sz="4" w:space="0" w:color="000000"/>
            </w:tcBorders>
          </w:tcPr>
          <w:p w14:paraId="24E4738B"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Beperkingen</w:t>
            </w:r>
          </w:p>
          <w:p w14:paraId="6B317376" w14:textId="77777777" w:rsidR="000766A5" w:rsidRPr="00176452" w:rsidRDefault="000766A5" w:rsidP="00D122D9">
            <w:pPr>
              <w:adjustRightInd w:val="0"/>
              <w:rPr>
                <w:rFonts w:cs="TT15Ct00"/>
                <w:bCs/>
                <w:szCs w:val="18"/>
                <w:lang w:val="nl-BE"/>
              </w:rPr>
            </w:pPr>
            <w:r w:rsidRPr="00176452">
              <w:rPr>
                <w:rFonts w:cs="TT15Ct00"/>
                <w:bCs/>
                <w:szCs w:val="18"/>
                <w:lang w:val="nl-BE"/>
              </w:rPr>
              <w:t>Bij het gebruik van het hulpmiddel zijn er weinig/geen beperkingen voor de gebruiker (in de ruimste zin van het woord).</w:t>
            </w:r>
          </w:p>
        </w:tc>
        <w:tc>
          <w:tcPr>
            <w:tcW w:w="1560" w:type="dxa"/>
            <w:tcBorders>
              <w:top w:val="single" w:sz="4" w:space="0" w:color="000000"/>
              <w:left w:val="single" w:sz="4" w:space="0" w:color="000000"/>
              <w:bottom w:val="single" w:sz="4" w:space="0" w:color="000000"/>
              <w:right w:val="single" w:sz="4" w:space="0" w:color="000000"/>
            </w:tcBorders>
          </w:tcPr>
          <w:p w14:paraId="63275925" w14:textId="77777777" w:rsidR="000766A5" w:rsidRPr="00176452" w:rsidRDefault="000766A5" w:rsidP="00D122D9">
            <w:pPr>
              <w:ind w:left="73" w:right="113"/>
              <w:rPr>
                <w:lang w:val="nl-BE"/>
              </w:rPr>
            </w:pPr>
            <w:r w:rsidRPr="00176452">
              <w:rPr>
                <w:lang w:val="nl-BE"/>
              </w:rPr>
              <w:t xml:space="preserve">Ja </w:t>
            </w:r>
            <w:sdt>
              <w:sdtPr>
                <w:rPr>
                  <w:lang w:val="nl-BE"/>
                </w:rPr>
                <w:id w:val="-50227856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261333799"/>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3B592155"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7D40C114" w14:textId="77777777" w:rsidR="000766A5" w:rsidRPr="00176452" w:rsidRDefault="000766A5" w:rsidP="00D122D9">
            <w:pPr>
              <w:jc w:val="center"/>
              <w:rPr>
                <w:lang w:val="nl-BE"/>
              </w:rPr>
            </w:pPr>
            <w:r w:rsidRPr="00176452">
              <w:rPr>
                <w:lang w:val="nl-BE"/>
              </w:rPr>
              <w:t>9.</w:t>
            </w:r>
          </w:p>
        </w:tc>
        <w:tc>
          <w:tcPr>
            <w:tcW w:w="11765" w:type="dxa"/>
            <w:tcBorders>
              <w:top w:val="single" w:sz="4" w:space="0" w:color="000000"/>
              <w:left w:val="single" w:sz="4" w:space="0" w:color="000000"/>
              <w:bottom w:val="single" w:sz="4" w:space="0" w:color="000000"/>
              <w:right w:val="single" w:sz="4" w:space="0" w:color="000000"/>
            </w:tcBorders>
          </w:tcPr>
          <w:p w14:paraId="383C1593"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Complexiteit</w:t>
            </w:r>
          </w:p>
          <w:p w14:paraId="7414853C" w14:textId="77777777" w:rsidR="000766A5" w:rsidRPr="00176452" w:rsidRDefault="000766A5" w:rsidP="00D122D9">
            <w:pPr>
              <w:adjustRightInd w:val="0"/>
              <w:rPr>
                <w:rFonts w:cs="TT15Ct00"/>
                <w:bCs/>
                <w:szCs w:val="18"/>
                <w:lang w:val="nl-BE"/>
              </w:rPr>
            </w:pPr>
            <w:r w:rsidRPr="00176452">
              <w:rPr>
                <w:rFonts w:cs="TT15Ct00"/>
                <w:bCs/>
                <w:szCs w:val="18"/>
                <w:lang w:val="nl-BE"/>
              </w:rPr>
              <w:t>Het concept van het hulpmiddel is eenvoudig en logisch opgebouwd, vanuit logische, identificeerbare onderdelen en bouwstenen, dat er voor zorgt dat het gebruik en het onderhoud zoveel mogelijk volgens logische stappen kan plaatsvinden.</w:t>
            </w:r>
          </w:p>
        </w:tc>
        <w:tc>
          <w:tcPr>
            <w:tcW w:w="1560" w:type="dxa"/>
            <w:tcBorders>
              <w:top w:val="single" w:sz="4" w:space="0" w:color="000000"/>
              <w:left w:val="single" w:sz="4" w:space="0" w:color="000000"/>
              <w:bottom w:val="single" w:sz="4" w:space="0" w:color="000000"/>
              <w:right w:val="single" w:sz="4" w:space="0" w:color="000000"/>
            </w:tcBorders>
          </w:tcPr>
          <w:p w14:paraId="52485105" w14:textId="77777777" w:rsidR="000766A5" w:rsidRPr="00176452" w:rsidRDefault="000766A5" w:rsidP="00D122D9">
            <w:pPr>
              <w:ind w:left="73" w:right="113"/>
              <w:rPr>
                <w:lang w:val="nl-BE"/>
              </w:rPr>
            </w:pPr>
            <w:r w:rsidRPr="00176452">
              <w:rPr>
                <w:lang w:val="nl-BE"/>
              </w:rPr>
              <w:t xml:space="preserve">Ja </w:t>
            </w:r>
            <w:sdt>
              <w:sdtPr>
                <w:rPr>
                  <w:lang w:val="nl-BE"/>
                </w:rPr>
                <w:id w:val="103300254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418825292"/>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0C0F894F"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65607EA9" w14:textId="77777777" w:rsidR="000766A5" w:rsidRPr="00176452" w:rsidRDefault="000766A5" w:rsidP="00D122D9">
            <w:pPr>
              <w:jc w:val="center"/>
              <w:rPr>
                <w:lang w:val="nl-BE"/>
              </w:rPr>
            </w:pPr>
            <w:r w:rsidRPr="00176452">
              <w:rPr>
                <w:lang w:val="nl-BE"/>
              </w:rPr>
              <w:t>10.</w:t>
            </w:r>
          </w:p>
        </w:tc>
        <w:tc>
          <w:tcPr>
            <w:tcW w:w="11765" w:type="dxa"/>
            <w:tcBorders>
              <w:top w:val="single" w:sz="4" w:space="0" w:color="000000"/>
              <w:left w:val="single" w:sz="4" w:space="0" w:color="000000"/>
              <w:bottom w:val="single" w:sz="4" w:space="0" w:color="000000"/>
              <w:right w:val="single" w:sz="4" w:space="0" w:color="000000"/>
            </w:tcBorders>
          </w:tcPr>
          <w:p w14:paraId="41E80FDB"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Veiligheid</w:t>
            </w:r>
          </w:p>
          <w:p w14:paraId="7EB52510" w14:textId="05933C2C" w:rsidR="000766A5" w:rsidRPr="00176452" w:rsidRDefault="000766A5" w:rsidP="00D122D9">
            <w:pPr>
              <w:adjustRightInd w:val="0"/>
              <w:rPr>
                <w:rFonts w:cs="TT15Ct00"/>
                <w:bCs/>
                <w:szCs w:val="18"/>
                <w:lang w:val="nl-BE"/>
              </w:rPr>
            </w:pPr>
            <w:r w:rsidRPr="00176452">
              <w:rPr>
                <w:rFonts w:cs="TT15Ct00"/>
                <w:bCs/>
                <w:szCs w:val="18"/>
                <w:lang w:val="nl-BE"/>
              </w:rPr>
              <w:t>Het hulpmiddel is veilig in gebruik voor zowel de gebruiker als voor derden.</w:t>
            </w:r>
            <w:r w:rsidR="007120C2">
              <w:rPr>
                <w:rFonts w:cs="TT15Ct00"/>
                <w:bCs/>
                <w:szCs w:val="18"/>
                <w:lang w:val="nl-BE"/>
              </w:rPr>
              <w:t xml:space="preserve"> </w:t>
            </w:r>
            <w:r w:rsidR="007120C2" w:rsidRPr="007120C2">
              <w:rPr>
                <w:rFonts w:cs="TT15Ct00"/>
                <w:bCs/>
                <w:szCs w:val="18"/>
                <w:lang w:val="nl-BE"/>
              </w:rPr>
              <w:t>Veiligheidswaarschuwingen en aanduidingen dienen zichtbaar en in de Nederlandse taal te zijn opgesteld.</w:t>
            </w:r>
          </w:p>
        </w:tc>
        <w:tc>
          <w:tcPr>
            <w:tcW w:w="1560" w:type="dxa"/>
            <w:tcBorders>
              <w:top w:val="single" w:sz="4" w:space="0" w:color="000000"/>
              <w:left w:val="single" w:sz="4" w:space="0" w:color="000000"/>
              <w:bottom w:val="single" w:sz="4" w:space="0" w:color="000000"/>
              <w:right w:val="single" w:sz="4" w:space="0" w:color="000000"/>
            </w:tcBorders>
          </w:tcPr>
          <w:p w14:paraId="065BD538" w14:textId="77777777" w:rsidR="000766A5" w:rsidRPr="00176452" w:rsidRDefault="000766A5" w:rsidP="00D122D9">
            <w:pPr>
              <w:ind w:left="73" w:right="113"/>
              <w:rPr>
                <w:lang w:val="nl-BE"/>
              </w:rPr>
            </w:pPr>
            <w:r w:rsidRPr="00176452">
              <w:rPr>
                <w:lang w:val="nl-BE"/>
              </w:rPr>
              <w:t xml:space="preserve">Ja </w:t>
            </w:r>
            <w:sdt>
              <w:sdtPr>
                <w:rPr>
                  <w:lang w:val="nl-BE"/>
                </w:rPr>
                <w:id w:val="-1686430664"/>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827137517"/>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183CE99C"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4B134582" w14:textId="77777777" w:rsidR="000766A5" w:rsidRPr="00176452" w:rsidRDefault="000766A5" w:rsidP="00D122D9">
            <w:pPr>
              <w:jc w:val="center"/>
              <w:rPr>
                <w:lang w:val="nl-BE"/>
              </w:rPr>
            </w:pPr>
            <w:r w:rsidRPr="00176452">
              <w:rPr>
                <w:lang w:val="nl-BE"/>
              </w:rPr>
              <w:t>11.</w:t>
            </w:r>
          </w:p>
        </w:tc>
        <w:tc>
          <w:tcPr>
            <w:tcW w:w="11765" w:type="dxa"/>
            <w:tcBorders>
              <w:top w:val="single" w:sz="4" w:space="0" w:color="000000"/>
              <w:left w:val="single" w:sz="4" w:space="0" w:color="000000"/>
              <w:bottom w:val="single" w:sz="4" w:space="0" w:color="000000"/>
              <w:right w:val="single" w:sz="4" w:space="0" w:color="000000"/>
            </w:tcBorders>
          </w:tcPr>
          <w:p w14:paraId="3D5E73B4"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Onderhoudslasten</w:t>
            </w:r>
          </w:p>
          <w:p w14:paraId="6B89944F" w14:textId="62746E6E" w:rsidR="000766A5" w:rsidRDefault="000766A5" w:rsidP="00D122D9">
            <w:pPr>
              <w:adjustRightInd w:val="0"/>
              <w:rPr>
                <w:rFonts w:cs="TT15Ct00"/>
                <w:bCs/>
                <w:szCs w:val="18"/>
                <w:lang w:val="nl-BE"/>
              </w:rPr>
            </w:pPr>
            <w:r w:rsidRPr="00176452">
              <w:rPr>
                <w:rFonts w:cs="TT15Ct00"/>
                <w:bCs/>
                <w:szCs w:val="18"/>
                <w:lang w:val="nl-BE"/>
              </w:rPr>
              <w:t>Het concept en de uitvoering van het hulpmiddel is er op gericht om de</w:t>
            </w:r>
            <w:r>
              <w:rPr>
                <w:rFonts w:cs="TT15Ct00"/>
                <w:bCs/>
                <w:szCs w:val="18"/>
                <w:lang w:val="nl-BE"/>
              </w:rPr>
              <w:t xml:space="preserve"> </w:t>
            </w:r>
            <w:r w:rsidRPr="00176452">
              <w:rPr>
                <w:rFonts w:cs="TT15Ct00"/>
                <w:bCs/>
                <w:szCs w:val="18"/>
                <w:lang w:val="nl-BE"/>
              </w:rPr>
              <w:t xml:space="preserve">onderhoudslasten zowel voor de gebruiker als voor de betreffende onderhoudsdienst te minimaliseren. Minimale onderhoudslasten kunnen zich uiten in beperkte noodzakelijke onderhoudswerkzaamheden voor de gebruiker, in een zeer lage frequentie van optredende storingen en in een snelle, voor gebruiker weinig belastende en eenvoudige, oplossing bij storingen. Door toepassing van dit systeem is er geen sprake van een kernassortiment en daarom ook niet van een buiten-kernassortiment. </w:t>
            </w:r>
          </w:p>
          <w:p w14:paraId="27BD59BD" w14:textId="77777777" w:rsidR="003B1FE9" w:rsidRPr="00176452" w:rsidRDefault="003B1FE9" w:rsidP="00D122D9">
            <w:pPr>
              <w:adjustRightInd w:val="0"/>
              <w:rPr>
                <w:rFonts w:cs="TT15Ct00"/>
                <w:bCs/>
                <w:szCs w:val="18"/>
                <w:lang w:val="nl-BE"/>
              </w:rPr>
            </w:pPr>
          </w:p>
          <w:p w14:paraId="180B8553" w14:textId="7E7E85D6" w:rsidR="000766A5" w:rsidRDefault="000766A5" w:rsidP="00D122D9">
            <w:pPr>
              <w:adjustRightInd w:val="0"/>
              <w:rPr>
                <w:rFonts w:cs="TT15Ct00"/>
                <w:bCs/>
                <w:szCs w:val="18"/>
                <w:lang w:val="nl-BE"/>
              </w:rPr>
            </w:pPr>
            <w:r w:rsidRPr="00176452">
              <w:rPr>
                <w:rFonts w:cs="TT15Ct00"/>
                <w:bCs/>
                <w:szCs w:val="18"/>
                <w:lang w:val="nl-BE"/>
              </w:rPr>
              <w:t>De Opdrachtgever gaat er van uit dat de leverancier, als de echte expert op dit gebied, in staat is om voor alle mogelijke indicaties een geschikte oplossing te leveren. Lage of hoge kostprijzen van oplossingen spelen geen rol bij het selecteren van de juiste oplossing.</w:t>
            </w:r>
          </w:p>
          <w:p w14:paraId="56E15708" w14:textId="77777777" w:rsidR="003B1FE9" w:rsidRPr="00176452" w:rsidRDefault="003B1FE9" w:rsidP="00D122D9">
            <w:pPr>
              <w:adjustRightInd w:val="0"/>
              <w:rPr>
                <w:rFonts w:cs="TT15Ct00"/>
                <w:bCs/>
                <w:szCs w:val="18"/>
                <w:lang w:val="nl-BE"/>
              </w:rPr>
            </w:pPr>
          </w:p>
          <w:p w14:paraId="0D0686EA" w14:textId="77777777" w:rsidR="000766A5" w:rsidRPr="00176452" w:rsidRDefault="000766A5" w:rsidP="00D122D9">
            <w:pPr>
              <w:adjustRightInd w:val="0"/>
              <w:rPr>
                <w:rFonts w:cs="TT15Ct00"/>
                <w:bCs/>
                <w:szCs w:val="18"/>
                <w:lang w:val="nl-BE"/>
              </w:rPr>
            </w:pPr>
            <w:r w:rsidRPr="00176452">
              <w:rPr>
                <w:rFonts w:cs="TT15Ct00"/>
                <w:bCs/>
                <w:szCs w:val="18"/>
                <w:lang w:val="nl-BE"/>
              </w:rPr>
              <w:t>Alleen in zeer uitzonderlijke gevallen, indien aantoonbaar een noodzakelijk hulpmiddel of accessoire aantoonbaar niet normaal verkrijgbaar is of indien</w:t>
            </w:r>
            <w:r w:rsidR="00842B4C">
              <w:rPr>
                <w:rFonts w:cs="TT15Ct00"/>
                <w:bCs/>
                <w:szCs w:val="18"/>
                <w:lang w:val="nl-BE"/>
              </w:rPr>
              <w:t xml:space="preserve"> </w:t>
            </w:r>
            <w:r w:rsidRPr="00176452">
              <w:rPr>
                <w:rFonts w:cs="TT15Ct00"/>
                <w:bCs/>
                <w:szCs w:val="18"/>
                <w:lang w:val="nl-BE"/>
              </w:rPr>
              <w:t>maatwerk technisch niet mogelijk is, heeft de leverancier het recht om af te zien van levering en de opdracht voor die bepaalde cliënt terug te geven.</w:t>
            </w:r>
          </w:p>
        </w:tc>
        <w:tc>
          <w:tcPr>
            <w:tcW w:w="1560" w:type="dxa"/>
            <w:tcBorders>
              <w:top w:val="single" w:sz="4" w:space="0" w:color="000000"/>
              <w:left w:val="single" w:sz="4" w:space="0" w:color="000000"/>
              <w:bottom w:val="single" w:sz="4" w:space="0" w:color="000000"/>
              <w:right w:val="single" w:sz="4" w:space="0" w:color="000000"/>
            </w:tcBorders>
          </w:tcPr>
          <w:p w14:paraId="4E72769B" w14:textId="77777777" w:rsidR="000766A5" w:rsidRPr="00176452" w:rsidRDefault="000766A5" w:rsidP="00D122D9">
            <w:pPr>
              <w:ind w:left="73" w:right="113"/>
              <w:rPr>
                <w:lang w:val="nl-BE"/>
              </w:rPr>
            </w:pPr>
            <w:r w:rsidRPr="00176452">
              <w:rPr>
                <w:lang w:val="nl-BE"/>
              </w:rPr>
              <w:t xml:space="preserve">Ja </w:t>
            </w:r>
            <w:sdt>
              <w:sdtPr>
                <w:rPr>
                  <w:lang w:val="nl-BE"/>
                </w:rPr>
                <w:id w:val="-2096925445"/>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4809989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58524C8D"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73DABC38" w14:textId="77777777" w:rsidR="000766A5" w:rsidRPr="00176452" w:rsidRDefault="000766A5" w:rsidP="00D122D9">
            <w:pPr>
              <w:jc w:val="center"/>
              <w:rPr>
                <w:lang w:val="nl-BE"/>
              </w:rPr>
            </w:pPr>
            <w:r w:rsidRPr="00176452">
              <w:rPr>
                <w:lang w:val="nl-BE"/>
              </w:rPr>
              <w:t>12.</w:t>
            </w:r>
          </w:p>
        </w:tc>
        <w:tc>
          <w:tcPr>
            <w:tcW w:w="11765" w:type="dxa"/>
            <w:tcBorders>
              <w:top w:val="single" w:sz="4" w:space="0" w:color="000000"/>
              <w:left w:val="single" w:sz="4" w:space="0" w:color="000000"/>
              <w:bottom w:val="single" w:sz="4" w:space="0" w:color="000000"/>
              <w:right w:val="single" w:sz="4" w:space="0" w:color="000000"/>
            </w:tcBorders>
          </w:tcPr>
          <w:p w14:paraId="2973932D"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 xml:space="preserve">Accessoires </w:t>
            </w:r>
            <w:r w:rsidRPr="009724AF">
              <w:rPr>
                <w:rFonts w:cs="TT15Ct00"/>
                <w:bCs/>
                <w:szCs w:val="18"/>
                <w:u w:val="single"/>
                <w:lang w:val="nl-BE"/>
              </w:rPr>
              <w:t>Hulpmiddelen</w:t>
            </w:r>
          </w:p>
          <w:p w14:paraId="51E1EF4D"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Accessoires bij </w:t>
            </w:r>
            <w:r w:rsidRPr="009724AF">
              <w:rPr>
                <w:rFonts w:cs="TT15Ct00"/>
                <w:bCs/>
                <w:szCs w:val="18"/>
                <w:lang w:val="nl-BE"/>
              </w:rPr>
              <w:t xml:space="preserve">Hulpmiddelen </w:t>
            </w:r>
            <w:r w:rsidRPr="00176452">
              <w:rPr>
                <w:rFonts w:cs="TT15Ct00"/>
                <w:bCs/>
                <w:szCs w:val="18"/>
                <w:lang w:val="nl-BE"/>
              </w:rPr>
              <w:t xml:space="preserve">dienen geleverd te worden indien de indicatie en/of de specifieke situatie van de cliënt dit in relatie tot het hulpmiddel noodzakelijk maakt (Zorgplicht). Alle eventuele accessoires (materiaal, werkzaamheden en onderhoud) </w:t>
            </w:r>
            <w:r w:rsidRPr="00176452">
              <w:rPr>
                <w:rFonts w:cs="TT15Ct00"/>
                <w:bCs/>
                <w:szCs w:val="18"/>
                <w:lang w:val="nl-BE"/>
              </w:rPr>
              <w:lastRenderedPageBreak/>
              <w:t>dienen inbegrepen te zijn in de algemene overeengekomen huurprijzen, ongeacht of, en in welke mate, dit per hulpmiddel noodzakelijk is. Daarom geen afwijkende prijzen en/of extra kosten bij accessoires.</w:t>
            </w:r>
          </w:p>
          <w:p w14:paraId="63A64186" w14:textId="77777777" w:rsidR="000766A5" w:rsidRPr="00176452" w:rsidRDefault="000766A5" w:rsidP="00D122D9">
            <w:pPr>
              <w:adjustRightInd w:val="0"/>
              <w:rPr>
                <w:rFonts w:cs="TT15Ct00"/>
                <w:bCs/>
                <w:szCs w:val="18"/>
                <w:lang w:val="nl-BE"/>
              </w:rPr>
            </w:pPr>
            <w:r w:rsidRPr="00176452">
              <w:rPr>
                <w:rFonts w:cs="TT15Ct00"/>
                <w:bCs/>
                <w:szCs w:val="18"/>
                <w:lang w:val="nl-BE"/>
              </w:rPr>
              <w:t>Eventueel door de cliënt gewenste extra accessoires die niet noodzakelijk zijn in het kader van de Zorgplicht behoren niet tot de Opdracht. Het staat de leverancier uiteraard vrij om deze toch aan de cliënt te leveren, mits de Opdrachtgever daar op geen enkele wijze nadelige consequenties van ondervindt. Uiteraard niet in financiële of kwalitatieve zin, maar ook niet bij het eventueel retour leveren aan het einde van de gebruiksperiode. De leverancier dient dit ze</w:t>
            </w:r>
            <w:r>
              <w:rPr>
                <w:rFonts w:cs="TT15Ct00"/>
                <w:bCs/>
                <w:szCs w:val="18"/>
                <w:lang w:val="nl-BE"/>
              </w:rPr>
              <w:t>lf aan de cliënt te factureren.</w:t>
            </w:r>
          </w:p>
        </w:tc>
        <w:tc>
          <w:tcPr>
            <w:tcW w:w="1560" w:type="dxa"/>
            <w:tcBorders>
              <w:top w:val="single" w:sz="4" w:space="0" w:color="000000"/>
              <w:left w:val="single" w:sz="4" w:space="0" w:color="000000"/>
              <w:bottom w:val="single" w:sz="4" w:space="0" w:color="000000"/>
              <w:right w:val="single" w:sz="4" w:space="0" w:color="000000"/>
            </w:tcBorders>
          </w:tcPr>
          <w:p w14:paraId="7C2CA8BD" w14:textId="77777777" w:rsidR="000766A5" w:rsidRPr="00176452" w:rsidRDefault="000766A5" w:rsidP="00D122D9">
            <w:pPr>
              <w:ind w:left="73" w:right="113"/>
              <w:rPr>
                <w:lang w:val="nl-BE"/>
              </w:rPr>
            </w:pPr>
            <w:r w:rsidRPr="00176452">
              <w:rPr>
                <w:lang w:val="nl-BE"/>
              </w:rPr>
              <w:lastRenderedPageBreak/>
              <w:t xml:space="preserve">Ja </w:t>
            </w:r>
            <w:sdt>
              <w:sdtPr>
                <w:rPr>
                  <w:lang w:val="nl-BE"/>
                </w:rPr>
                <w:id w:val="-1591383649"/>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405023342"/>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114F37CB"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684F9AA8" w14:textId="77777777" w:rsidR="000766A5" w:rsidRPr="00176452" w:rsidRDefault="000766A5" w:rsidP="00D122D9">
            <w:pPr>
              <w:jc w:val="center"/>
              <w:rPr>
                <w:lang w:val="nl-BE"/>
              </w:rPr>
            </w:pPr>
            <w:r w:rsidRPr="00176452">
              <w:rPr>
                <w:lang w:val="nl-BE"/>
              </w:rPr>
              <w:t>13.</w:t>
            </w:r>
          </w:p>
        </w:tc>
        <w:tc>
          <w:tcPr>
            <w:tcW w:w="11765" w:type="dxa"/>
            <w:tcBorders>
              <w:top w:val="single" w:sz="4" w:space="0" w:color="000000"/>
              <w:left w:val="single" w:sz="4" w:space="0" w:color="000000"/>
              <w:bottom w:val="single" w:sz="4" w:space="0" w:color="000000"/>
              <w:right w:val="single" w:sz="4" w:space="0" w:color="000000"/>
            </w:tcBorders>
          </w:tcPr>
          <w:p w14:paraId="50ED0C47" w14:textId="77777777" w:rsidR="000766A5" w:rsidRPr="0012379D" w:rsidRDefault="000766A5" w:rsidP="00D122D9">
            <w:pPr>
              <w:adjustRightInd w:val="0"/>
              <w:rPr>
                <w:rFonts w:cs="TT15Ct00"/>
                <w:bCs/>
                <w:szCs w:val="18"/>
                <w:u w:val="single"/>
                <w:lang w:val="nl-BE"/>
              </w:rPr>
            </w:pPr>
            <w:r w:rsidRPr="0012379D">
              <w:rPr>
                <w:rFonts w:cs="TT15Ct00"/>
                <w:bCs/>
                <w:szCs w:val="18"/>
                <w:u w:val="single"/>
                <w:lang w:val="nl-BE"/>
              </w:rPr>
              <w:t>Maatwerk aan Hulpmiddelen</w:t>
            </w:r>
          </w:p>
          <w:p w14:paraId="30FCD330" w14:textId="77777777" w:rsidR="000766A5" w:rsidRPr="0012379D" w:rsidRDefault="000766A5" w:rsidP="00D122D9">
            <w:pPr>
              <w:adjustRightInd w:val="0"/>
              <w:rPr>
                <w:rFonts w:cs="TT15Ct00"/>
                <w:bCs/>
                <w:szCs w:val="18"/>
                <w:lang w:val="nl-BE"/>
              </w:rPr>
            </w:pPr>
            <w:r w:rsidRPr="0012379D">
              <w:rPr>
                <w:rFonts w:cs="TT15Ct00"/>
                <w:bCs/>
                <w:szCs w:val="18"/>
                <w:lang w:val="nl-BE"/>
              </w:rPr>
              <w:t>Maatwerk bij Hulpmiddelen wordt uitgevoerd als de indicatie en/of de specifieke situatie van de cliënt dit in relatie tot het hulpmiddel noodzakelijk maakt (Zorgplicht). Al het eventuele maatwerk (materiaal, werkzaamheden en onderhoud) moet inbegrepen zijn in de algemene overeengekomen huurprijzen, ongeacht of en in welke mate dit per hulpmiddel noodzakelijk is. Daarom geen afwijkende prijzen en/of extra kosten bij maatwerk.</w:t>
            </w:r>
          </w:p>
          <w:p w14:paraId="6E3EB8A5" w14:textId="77777777" w:rsidR="000766A5" w:rsidRPr="0012379D" w:rsidRDefault="000766A5" w:rsidP="00D122D9">
            <w:pPr>
              <w:adjustRightInd w:val="0"/>
              <w:rPr>
                <w:rFonts w:cs="TT15Ct00"/>
                <w:bCs/>
                <w:szCs w:val="18"/>
                <w:lang w:val="nl-BE"/>
              </w:rPr>
            </w:pPr>
            <w:r w:rsidRPr="0012379D">
              <w:rPr>
                <w:rFonts w:cs="TT15Ct00"/>
                <w:bCs/>
                <w:szCs w:val="18"/>
                <w:lang w:val="nl-BE"/>
              </w:rPr>
              <w:t xml:space="preserve">Eventueel door de cliënt gewenst extra maatwerk dat niet noodzakelijk is in het kader van de Zorgplicht, behoort niet tot de Opdracht. </w:t>
            </w:r>
          </w:p>
          <w:p w14:paraId="773E7478" w14:textId="77777777" w:rsidR="000766A5" w:rsidRPr="0012379D" w:rsidRDefault="000766A5" w:rsidP="00D122D9">
            <w:pPr>
              <w:adjustRightInd w:val="0"/>
              <w:rPr>
                <w:rFonts w:cs="TT15Ct00"/>
                <w:bCs/>
                <w:szCs w:val="18"/>
                <w:lang w:val="nl-BE"/>
              </w:rPr>
            </w:pPr>
            <w:r w:rsidRPr="0012379D">
              <w:rPr>
                <w:rFonts w:cs="TT15Ct00"/>
                <w:bCs/>
                <w:szCs w:val="18"/>
                <w:lang w:val="nl-BE"/>
              </w:rPr>
              <w:t>Het staat de leverancier uiteraard vrij om dit toch aan de cliënt te leveren, mits de Opdrachtgever daar op geen enkele wijze nadelige consequenties van ondervindt. Uiteraard niet in financiële of kwalitatieve zin, maar ook niet bij het eventueel retour leveren aan het einde van de gebruiksperiode. De leverancier factureert dit zelf aan de cliënt.</w:t>
            </w:r>
          </w:p>
          <w:p w14:paraId="6A7EB6AB" w14:textId="77777777" w:rsidR="000B4F4C" w:rsidRDefault="000B4F4C" w:rsidP="000B4F4C">
            <w:pPr>
              <w:adjustRightInd w:val="0"/>
              <w:rPr>
                <w:rFonts w:cs="TT15Ct00"/>
                <w:bCs/>
                <w:szCs w:val="18"/>
                <w:lang w:val="nl-BE"/>
              </w:rPr>
            </w:pPr>
            <w:r w:rsidRPr="0012379D">
              <w:rPr>
                <w:rFonts w:cs="TT15Ct00"/>
                <w:bCs/>
                <w:szCs w:val="18"/>
                <w:lang w:val="nl-BE"/>
              </w:rPr>
              <w:t>In geval van maatwerk maakt leverancier in samenspraak met de Cliënt afspraken over de frequentie en wijze van contact.</w:t>
            </w:r>
          </w:p>
          <w:p w14:paraId="32071A67" w14:textId="4A6855FC" w:rsidR="001431DE" w:rsidRPr="001431DE" w:rsidRDefault="001431DE" w:rsidP="009D2030">
            <w:pPr>
              <w:rPr>
                <w:lang w:val="nl-BE"/>
              </w:rPr>
            </w:pPr>
            <w:r>
              <w:rPr>
                <w:lang w:val="nl-BE"/>
              </w:rPr>
              <w:t>De Opdrachtgever conformeert zich aan het Convenant Maatwerkprocedure Toegang Hulpmiddelen</w:t>
            </w:r>
            <w:r w:rsidR="007911A8">
              <w:rPr>
                <w:rFonts w:cs="TT15Ct00"/>
                <w:bCs/>
                <w:szCs w:val="18"/>
                <w:lang w:val="nl-BE"/>
              </w:rPr>
              <w:t>, bijgevoegd in Bijlage O</w:t>
            </w:r>
            <w:r>
              <w:rPr>
                <w:lang w:val="nl-BE"/>
              </w:rPr>
              <w:t>. Uitvoering van de Opdracht door Partijen vindt conform dit convenant plaats.</w:t>
            </w:r>
            <w:r w:rsidR="009D2030">
              <w:rPr>
                <w:lang w:val="nl-BE"/>
              </w:rPr>
              <w:t xml:space="preserve"> Partijen maken in de implementatiefase nadere afspraken over de uitvoering van een adequaat casemanagement bij complexe situaties, en leggen deze afspraken vast in het werkafsprakenboek.</w:t>
            </w:r>
          </w:p>
        </w:tc>
        <w:tc>
          <w:tcPr>
            <w:tcW w:w="1560" w:type="dxa"/>
            <w:tcBorders>
              <w:top w:val="single" w:sz="4" w:space="0" w:color="000000"/>
              <w:left w:val="single" w:sz="4" w:space="0" w:color="000000"/>
              <w:bottom w:val="single" w:sz="4" w:space="0" w:color="000000"/>
              <w:right w:val="single" w:sz="4" w:space="0" w:color="000000"/>
            </w:tcBorders>
          </w:tcPr>
          <w:p w14:paraId="558CB02B" w14:textId="77777777" w:rsidR="000766A5" w:rsidRPr="00176452" w:rsidRDefault="000766A5" w:rsidP="00D122D9">
            <w:pPr>
              <w:ind w:left="73" w:right="113"/>
              <w:rPr>
                <w:lang w:val="nl-BE"/>
              </w:rPr>
            </w:pPr>
            <w:r w:rsidRPr="00176452">
              <w:rPr>
                <w:lang w:val="nl-BE"/>
              </w:rPr>
              <w:t xml:space="preserve">Ja </w:t>
            </w:r>
            <w:sdt>
              <w:sdtPr>
                <w:rPr>
                  <w:lang w:val="nl-BE"/>
                </w:rPr>
                <w:id w:val="898332603"/>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986614984"/>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0135E51E"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271C15E1" w14:textId="77777777" w:rsidR="000766A5" w:rsidRPr="00176452" w:rsidRDefault="000766A5" w:rsidP="00D122D9">
            <w:pPr>
              <w:jc w:val="center"/>
              <w:rPr>
                <w:lang w:val="nl-BE"/>
              </w:rPr>
            </w:pPr>
            <w:r w:rsidRPr="00176452">
              <w:rPr>
                <w:lang w:val="nl-BE"/>
              </w:rPr>
              <w:t>14.</w:t>
            </w:r>
          </w:p>
        </w:tc>
        <w:tc>
          <w:tcPr>
            <w:tcW w:w="11765" w:type="dxa"/>
            <w:tcBorders>
              <w:top w:val="single" w:sz="4" w:space="0" w:color="000000"/>
              <w:left w:val="single" w:sz="4" w:space="0" w:color="000000"/>
              <w:bottom w:val="single" w:sz="4" w:space="0" w:color="000000"/>
              <w:right w:val="single" w:sz="4" w:space="0" w:color="000000"/>
            </w:tcBorders>
          </w:tcPr>
          <w:p w14:paraId="7B8015E0"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 xml:space="preserve">Toepassing gebruikte </w:t>
            </w:r>
            <w:r w:rsidRPr="009724AF">
              <w:rPr>
                <w:rFonts w:cs="TT15Ct00"/>
                <w:bCs/>
                <w:szCs w:val="18"/>
                <w:u w:val="single"/>
                <w:lang w:val="nl-BE"/>
              </w:rPr>
              <w:t>Hulpmiddelen</w:t>
            </w:r>
          </w:p>
          <w:p w14:paraId="7BD43AF7"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Het is toegestaan, en in het kader van duurzaamheid zelfs wenselijk, om geschikte gereviseerde occasions in te zetten. Er is daar geen limiet aan gesteld. Ook deze </w:t>
            </w:r>
            <w:r w:rsidRPr="009724AF">
              <w:rPr>
                <w:rFonts w:cs="TT15Ct00"/>
                <w:bCs/>
                <w:szCs w:val="18"/>
                <w:lang w:val="nl-BE"/>
              </w:rPr>
              <w:t xml:space="preserve">Hulpmiddelen </w:t>
            </w:r>
            <w:r w:rsidRPr="00176452">
              <w:rPr>
                <w:rFonts w:cs="TT15Ct00"/>
                <w:bCs/>
                <w:szCs w:val="18"/>
                <w:lang w:val="nl-BE"/>
              </w:rPr>
              <w:t xml:space="preserve">moeten voldoen aan alle eisen, zoals compenserend volgens de indicatie en de eerder genoemde algemene kwaliteitseisen. Bij inzet van gebruikte </w:t>
            </w:r>
            <w:r w:rsidRPr="009724AF">
              <w:rPr>
                <w:rFonts w:cs="TT15Ct00"/>
                <w:bCs/>
                <w:szCs w:val="18"/>
                <w:lang w:val="nl-BE"/>
              </w:rPr>
              <w:t xml:space="preserve">Hulpmiddelen </w:t>
            </w:r>
            <w:r w:rsidRPr="00176452">
              <w:rPr>
                <w:rFonts w:cs="TT15Ct00"/>
                <w:bCs/>
                <w:szCs w:val="18"/>
                <w:lang w:val="nl-BE"/>
              </w:rPr>
              <w:t>levert de leverancier deze als volgt af:</w:t>
            </w:r>
          </w:p>
          <w:p w14:paraId="17E71B08" w14:textId="77777777" w:rsidR="000766A5" w:rsidRPr="00176452" w:rsidRDefault="000766A5" w:rsidP="00D122D9">
            <w:pPr>
              <w:pStyle w:val="Lijstalinea"/>
              <w:numPr>
                <w:ilvl w:val="0"/>
                <w:numId w:val="71"/>
              </w:numPr>
              <w:rPr>
                <w:rFonts w:cs="TT15Ct00"/>
                <w:bCs/>
                <w:szCs w:val="22"/>
                <w:lang w:val="nl-BE"/>
              </w:rPr>
            </w:pPr>
            <w:r w:rsidRPr="00176452">
              <w:rPr>
                <w:rFonts w:cs="TT15Ct00"/>
                <w:bCs/>
                <w:szCs w:val="22"/>
                <w:lang w:val="nl-BE"/>
              </w:rPr>
              <w:t>technisch in goede staat, functioneel werkend en met vernieuwde hygiënegevoelige onderdelen;</w:t>
            </w:r>
          </w:p>
          <w:p w14:paraId="1804BAC8" w14:textId="77777777" w:rsidR="000766A5" w:rsidRPr="00176452" w:rsidRDefault="000766A5" w:rsidP="00D122D9">
            <w:pPr>
              <w:pStyle w:val="Lijstalinea"/>
              <w:numPr>
                <w:ilvl w:val="0"/>
                <w:numId w:val="71"/>
              </w:numPr>
              <w:rPr>
                <w:rFonts w:cs="TT15Ct00"/>
                <w:bCs/>
                <w:szCs w:val="22"/>
                <w:lang w:val="nl-BE"/>
              </w:rPr>
            </w:pPr>
            <w:r w:rsidRPr="00176452">
              <w:rPr>
                <w:rFonts w:cs="TT15Ct00"/>
                <w:bCs/>
                <w:szCs w:val="22"/>
                <w:lang w:val="nl-BE"/>
              </w:rPr>
              <w:t>visueel als nieuw;</w:t>
            </w:r>
          </w:p>
          <w:p w14:paraId="087E38F7" w14:textId="77777777" w:rsidR="000766A5" w:rsidRPr="00176452" w:rsidRDefault="000766A5" w:rsidP="00D122D9">
            <w:pPr>
              <w:pStyle w:val="Lijstalinea"/>
              <w:numPr>
                <w:ilvl w:val="0"/>
                <w:numId w:val="71"/>
              </w:numPr>
              <w:rPr>
                <w:rFonts w:cs="TT15Ct00"/>
                <w:bCs/>
                <w:szCs w:val="22"/>
                <w:lang w:val="nl-BE"/>
              </w:rPr>
            </w:pPr>
            <w:r w:rsidRPr="00176452">
              <w:rPr>
                <w:rFonts w:cs="TT15Ct00"/>
                <w:bCs/>
                <w:szCs w:val="22"/>
                <w:lang w:val="nl-BE"/>
              </w:rPr>
              <w:t>met een verwachte restlevensduur van tenminste 2 jaar.</w:t>
            </w:r>
          </w:p>
        </w:tc>
        <w:tc>
          <w:tcPr>
            <w:tcW w:w="1560" w:type="dxa"/>
            <w:tcBorders>
              <w:top w:val="single" w:sz="4" w:space="0" w:color="000000"/>
              <w:left w:val="single" w:sz="4" w:space="0" w:color="000000"/>
              <w:bottom w:val="single" w:sz="4" w:space="0" w:color="000000"/>
              <w:right w:val="single" w:sz="4" w:space="0" w:color="000000"/>
            </w:tcBorders>
          </w:tcPr>
          <w:p w14:paraId="6D5C18F2" w14:textId="77777777" w:rsidR="000766A5" w:rsidRPr="00176452" w:rsidRDefault="000766A5" w:rsidP="00D122D9">
            <w:pPr>
              <w:ind w:left="73" w:right="113"/>
              <w:rPr>
                <w:lang w:val="nl-BE"/>
              </w:rPr>
            </w:pPr>
            <w:r w:rsidRPr="00176452">
              <w:rPr>
                <w:lang w:val="nl-BE"/>
              </w:rPr>
              <w:t xml:space="preserve">Ja </w:t>
            </w:r>
            <w:sdt>
              <w:sdtPr>
                <w:rPr>
                  <w:lang w:val="nl-BE"/>
                </w:rPr>
                <w:id w:val="-37940251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371764734"/>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37ACACAC"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0BA36447" w14:textId="77777777" w:rsidR="000766A5" w:rsidRPr="00176452" w:rsidRDefault="000766A5" w:rsidP="00D122D9">
            <w:pPr>
              <w:jc w:val="center"/>
              <w:rPr>
                <w:lang w:val="nl-BE"/>
              </w:rPr>
            </w:pPr>
            <w:r w:rsidRPr="00176452">
              <w:rPr>
                <w:lang w:val="nl-BE"/>
              </w:rPr>
              <w:t>15.</w:t>
            </w:r>
          </w:p>
        </w:tc>
        <w:tc>
          <w:tcPr>
            <w:tcW w:w="11765" w:type="dxa"/>
            <w:tcBorders>
              <w:top w:val="single" w:sz="4" w:space="0" w:color="000000"/>
              <w:left w:val="single" w:sz="4" w:space="0" w:color="000000"/>
              <w:bottom w:val="single" w:sz="4" w:space="0" w:color="000000"/>
              <w:right w:val="single" w:sz="4" w:space="0" w:color="000000"/>
            </w:tcBorders>
          </w:tcPr>
          <w:p w14:paraId="164AAA00"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Retourregeling</w:t>
            </w:r>
          </w:p>
          <w:p w14:paraId="49687570"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Indien een hulpmiddel, om welke reden dan ook, niet meer nodig is ontvangt de leverancier van de Opdrachtgever een verzoek om het hulpmiddel retour te halen. De leverancier haalt het hulpmiddel op in overleg met de cliënt (of de nabestaande(n)/derde(n)), uiterlijk binnen 7 dagen na het verzoek van de Opdrachtgever. De huurperiode eindigt maximaal 7 </w:t>
            </w:r>
            <w:r w:rsidRPr="00176452">
              <w:rPr>
                <w:rFonts w:cs="TT15Ct00"/>
                <w:bCs/>
                <w:szCs w:val="18"/>
                <w:lang w:val="nl-BE"/>
              </w:rPr>
              <w:lastRenderedPageBreak/>
              <w:t xml:space="preserve">dagen na opdracht inname. </w:t>
            </w:r>
          </w:p>
          <w:p w14:paraId="476E2B0F" w14:textId="77777777" w:rsidR="000766A5" w:rsidRPr="00176452" w:rsidRDefault="000766A5" w:rsidP="00D122D9">
            <w:pPr>
              <w:adjustRightInd w:val="0"/>
              <w:rPr>
                <w:rFonts w:cs="TT15Ct00"/>
                <w:bCs/>
                <w:szCs w:val="18"/>
                <w:lang w:val="nl-BE"/>
              </w:rPr>
            </w:pPr>
          </w:p>
          <w:p w14:paraId="6876A6AE" w14:textId="3A910867" w:rsidR="000766A5" w:rsidRPr="00176452" w:rsidRDefault="000766A5" w:rsidP="007120C2">
            <w:pPr>
              <w:adjustRightInd w:val="0"/>
              <w:rPr>
                <w:rFonts w:cs="TT15Ct00"/>
                <w:bCs/>
                <w:szCs w:val="18"/>
                <w:lang w:val="nl-BE"/>
              </w:rPr>
            </w:pPr>
            <w:r w:rsidRPr="00176452">
              <w:rPr>
                <w:rFonts w:cs="TT15Ct00"/>
                <w:bCs/>
                <w:szCs w:val="18"/>
                <w:lang w:val="nl-BE"/>
              </w:rPr>
              <w:t>Deze datum</w:t>
            </w:r>
            <w:r w:rsidR="007120C2">
              <w:rPr>
                <w:rFonts w:cs="TT15Ct00"/>
                <w:bCs/>
                <w:szCs w:val="18"/>
                <w:lang w:val="nl-BE"/>
              </w:rPr>
              <w:t xml:space="preserve"> (verzoek Opdrachtgever)</w:t>
            </w:r>
            <w:r w:rsidRPr="00176452">
              <w:rPr>
                <w:rFonts w:cs="TT15Ct00"/>
                <w:bCs/>
                <w:szCs w:val="18"/>
                <w:lang w:val="nl-BE"/>
              </w:rPr>
              <w:t xml:space="preserve"> is leidend en wordt als melding in het systeem van de leverancier verwerkt en is daarmee inzichtelijk voor de Opdrachtgever in een informatie-/volgsy</w:t>
            </w:r>
            <w:r>
              <w:rPr>
                <w:rFonts w:cs="TT15Ct00"/>
                <w:bCs/>
                <w:szCs w:val="18"/>
                <w:lang w:val="nl-BE"/>
              </w:rPr>
              <w:t xml:space="preserve">steem via een internetportaal. </w:t>
            </w:r>
          </w:p>
        </w:tc>
        <w:tc>
          <w:tcPr>
            <w:tcW w:w="1560" w:type="dxa"/>
            <w:tcBorders>
              <w:top w:val="single" w:sz="4" w:space="0" w:color="000000"/>
              <w:left w:val="single" w:sz="4" w:space="0" w:color="000000"/>
              <w:bottom w:val="single" w:sz="4" w:space="0" w:color="000000"/>
              <w:right w:val="single" w:sz="4" w:space="0" w:color="000000"/>
            </w:tcBorders>
          </w:tcPr>
          <w:p w14:paraId="2AE53EF3" w14:textId="77777777" w:rsidR="000766A5" w:rsidRPr="00176452" w:rsidRDefault="000766A5" w:rsidP="00D122D9">
            <w:pPr>
              <w:ind w:left="73" w:right="113"/>
              <w:rPr>
                <w:lang w:val="nl-BE"/>
              </w:rPr>
            </w:pPr>
            <w:r w:rsidRPr="00176452">
              <w:rPr>
                <w:lang w:val="nl-BE"/>
              </w:rPr>
              <w:lastRenderedPageBreak/>
              <w:t xml:space="preserve">Ja </w:t>
            </w:r>
            <w:sdt>
              <w:sdtPr>
                <w:rPr>
                  <w:lang w:val="nl-BE"/>
                </w:rPr>
                <w:id w:val="153877089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633950619"/>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6A9F719E"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76690564" w14:textId="3BC37087" w:rsidR="000766A5" w:rsidRPr="0012379D" w:rsidRDefault="0012379D" w:rsidP="00D122D9">
            <w:pPr>
              <w:jc w:val="center"/>
              <w:rPr>
                <w:lang w:val="nl-BE"/>
              </w:rPr>
            </w:pPr>
            <w:r w:rsidRPr="0012379D">
              <w:rPr>
                <w:lang w:val="nl-BE"/>
              </w:rPr>
              <w:t>16.</w:t>
            </w:r>
          </w:p>
          <w:p w14:paraId="59077E7F" w14:textId="78DE5A91" w:rsidR="000766A5" w:rsidRPr="0012379D" w:rsidRDefault="000766A5" w:rsidP="00D122D9">
            <w:pPr>
              <w:jc w:val="center"/>
              <w:rPr>
                <w:lang w:val="nl-BE"/>
              </w:rPr>
            </w:pPr>
          </w:p>
        </w:tc>
        <w:tc>
          <w:tcPr>
            <w:tcW w:w="11765" w:type="dxa"/>
            <w:tcBorders>
              <w:top w:val="single" w:sz="4" w:space="0" w:color="000000"/>
              <w:left w:val="single" w:sz="4" w:space="0" w:color="000000"/>
              <w:bottom w:val="single" w:sz="4" w:space="0" w:color="000000"/>
              <w:right w:val="single" w:sz="4" w:space="0" w:color="000000"/>
            </w:tcBorders>
          </w:tcPr>
          <w:p w14:paraId="3C106AD2" w14:textId="110D845E" w:rsidR="000766A5" w:rsidRPr="0012379D" w:rsidRDefault="000766A5" w:rsidP="001431DE">
            <w:pPr>
              <w:adjustRightInd w:val="0"/>
              <w:rPr>
                <w:rFonts w:cs="TT15Ct00"/>
                <w:bCs/>
                <w:szCs w:val="18"/>
                <w:lang w:val="nl-BE"/>
              </w:rPr>
            </w:pPr>
            <w:r w:rsidRPr="0012379D">
              <w:rPr>
                <w:rFonts w:cs="TT15Ct00"/>
                <w:bCs/>
                <w:szCs w:val="18"/>
                <w:lang w:val="nl-BE"/>
              </w:rPr>
              <w:t xml:space="preserve">Als een klant verhuist vanuit een niet-Drechtstedengemeente naar de Drechtsteden neemt de leverancier het (complexe) hulpmiddel over mits het hulpmiddel </w:t>
            </w:r>
            <w:r w:rsidR="007120C2" w:rsidRPr="0012379D">
              <w:rPr>
                <w:rFonts w:cs="TT15Ct00"/>
                <w:bCs/>
                <w:szCs w:val="18"/>
                <w:lang w:val="nl-BE"/>
              </w:rPr>
              <w:t>in technisch goede staat is en functioneel voldoet. De leverancier van de Drechtsteden schouwt de staat van het hulpmiddel. A</w:t>
            </w:r>
            <w:r w:rsidRPr="0012379D">
              <w:rPr>
                <w:rFonts w:cs="TT15Ct00"/>
                <w:bCs/>
                <w:szCs w:val="18"/>
                <w:lang w:val="nl-BE"/>
              </w:rPr>
              <w:t>ls het hulpmiddel in slechte staat is, wordt een nieuw hulpmiddel geleverd.</w:t>
            </w:r>
            <w:r w:rsidR="001431DE">
              <w:rPr>
                <w:rFonts w:cs="TT15Ct00"/>
                <w:bCs/>
                <w:szCs w:val="18"/>
                <w:lang w:val="nl-BE"/>
              </w:rPr>
              <w:t xml:space="preserve"> </w:t>
            </w:r>
            <w:r w:rsidR="001431DE" w:rsidRPr="001431DE">
              <w:rPr>
                <w:rFonts w:cs="TT15Ct00"/>
                <w:bCs/>
                <w:szCs w:val="18"/>
                <w:lang w:val="nl-BE"/>
              </w:rPr>
              <w:t>De Opdrachtgever conformeert zich aan het Convenant meeverhuizen van individuele mobiliteitshulpmiddelen en roerende woonvoorzieningen bij een verhuizing</w:t>
            </w:r>
            <w:r w:rsidR="007911A8">
              <w:rPr>
                <w:rFonts w:cs="TT15Ct00"/>
                <w:bCs/>
                <w:szCs w:val="18"/>
                <w:lang w:val="nl-BE"/>
              </w:rPr>
              <w:t>, bijgevoegd in Bijlage N</w:t>
            </w:r>
            <w:r w:rsidR="001431DE" w:rsidRPr="001431DE">
              <w:rPr>
                <w:rFonts w:cs="TT15Ct00"/>
                <w:bCs/>
                <w:szCs w:val="18"/>
                <w:lang w:val="nl-BE"/>
              </w:rPr>
              <w:t>. Uitvoering van de Opdracht door Partijen vindt conform d</w:t>
            </w:r>
            <w:r w:rsidR="001431DE">
              <w:rPr>
                <w:rFonts w:cs="TT15Ct00"/>
                <w:bCs/>
                <w:szCs w:val="18"/>
                <w:lang w:val="nl-BE"/>
              </w:rPr>
              <w:t>it</w:t>
            </w:r>
            <w:r w:rsidR="001431DE" w:rsidRPr="001431DE">
              <w:rPr>
                <w:rFonts w:cs="TT15Ct00"/>
                <w:bCs/>
                <w:szCs w:val="18"/>
                <w:lang w:val="nl-BE"/>
              </w:rPr>
              <w:t xml:space="preserve"> convenant plaats.</w:t>
            </w:r>
          </w:p>
        </w:tc>
        <w:tc>
          <w:tcPr>
            <w:tcW w:w="1560" w:type="dxa"/>
            <w:tcBorders>
              <w:top w:val="single" w:sz="4" w:space="0" w:color="000000"/>
              <w:left w:val="single" w:sz="4" w:space="0" w:color="000000"/>
              <w:bottom w:val="single" w:sz="4" w:space="0" w:color="000000"/>
              <w:right w:val="single" w:sz="4" w:space="0" w:color="000000"/>
            </w:tcBorders>
          </w:tcPr>
          <w:p w14:paraId="5CDECE5B" w14:textId="77777777" w:rsidR="000766A5" w:rsidRPr="0012379D" w:rsidRDefault="000766A5" w:rsidP="00D122D9">
            <w:pPr>
              <w:ind w:left="73" w:right="113"/>
              <w:rPr>
                <w:lang w:val="nl-BE"/>
              </w:rPr>
            </w:pPr>
            <w:r w:rsidRPr="0012379D">
              <w:rPr>
                <w:lang w:val="nl-BE"/>
              </w:rPr>
              <w:t xml:space="preserve">Ja </w:t>
            </w:r>
            <w:sdt>
              <w:sdtPr>
                <w:rPr>
                  <w:lang w:val="nl-BE"/>
                </w:rPr>
                <w:id w:val="819236502"/>
                <w14:checkbox>
                  <w14:checked w14:val="0"/>
                  <w14:checkedState w14:val="2612" w14:font="MS Gothic"/>
                  <w14:uncheckedState w14:val="2610" w14:font="MS Gothic"/>
                </w14:checkbox>
              </w:sdtPr>
              <w:sdtContent>
                <w:r w:rsidRPr="0012379D">
                  <w:rPr>
                    <w:rFonts w:ascii="Segoe UI Symbol" w:eastAsia="MS Gothic" w:hAnsi="Segoe UI Symbol" w:cs="Segoe UI Symbol"/>
                    <w:lang w:val="nl-BE"/>
                  </w:rPr>
                  <w:t>☐</w:t>
                </w:r>
              </w:sdtContent>
            </w:sdt>
            <w:r w:rsidRPr="0012379D">
              <w:rPr>
                <w:lang w:val="nl-BE"/>
              </w:rPr>
              <w:t xml:space="preserve"> / Nee </w:t>
            </w:r>
            <w:sdt>
              <w:sdtPr>
                <w:rPr>
                  <w:lang w:val="nl-BE"/>
                </w:rPr>
                <w:id w:val="-2114430308"/>
                <w14:checkbox>
                  <w14:checked w14:val="0"/>
                  <w14:checkedState w14:val="2612" w14:font="MS Gothic"/>
                  <w14:uncheckedState w14:val="2610" w14:font="MS Gothic"/>
                </w14:checkbox>
              </w:sdtPr>
              <w:sdtContent>
                <w:r w:rsidRPr="0012379D">
                  <w:rPr>
                    <w:rFonts w:ascii="Segoe UI Symbol" w:eastAsia="MS Gothic" w:hAnsi="Segoe UI Symbol" w:cs="Segoe UI Symbol"/>
                    <w:lang w:val="nl-BE"/>
                  </w:rPr>
                  <w:t>☐</w:t>
                </w:r>
              </w:sdtContent>
            </w:sdt>
          </w:p>
        </w:tc>
      </w:tr>
      <w:tr w:rsidR="000766A5" w:rsidRPr="00176452" w14:paraId="3FE7BC78"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01D69E35" w14:textId="744DD5D7" w:rsidR="000766A5" w:rsidRPr="0012379D" w:rsidRDefault="0012379D" w:rsidP="00D122D9">
            <w:pPr>
              <w:jc w:val="center"/>
              <w:rPr>
                <w:lang w:val="nl-BE"/>
              </w:rPr>
            </w:pPr>
            <w:r w:rsidRPr="0012379D">
              <w:rPr>
                <w:lang w:val="nl-BE"/>
              </w:rPr>
              <w:t>17.</w:t>
            </w:r>
          </w:p>
        </w:tc>
        <w:tc>
          <w:tcPr>
            <w:tcW w:w="11765" w:type="dxa"/>
            <w:tcBorders>
              <w:top w:val="single" w:sz="4" w:space="0" w:color="000000"/>
              <w:left w:val="single" w:sz="4" w:space="0" w:color="000000"/>
              <w:bottom w:val="single" w:sz="4" w:space="0" w:color="000000"/>
              <w:right w:val="single" w:sz="4" w:space="0" w:color="000000"/>
            </w:tcBorders>
          </w:tcPr>
          <w:p w14:paraId="441A8AC3" w14:textId="77777777" w:rsidR="000766A5" w:rsidRPr="0012379D" w:rsidRDefault="000766A5" w:rsidP="00D122D9">
            <w:pPr>
              <w:adjustRightInd w:val="0"/>
              <w:rPr>
                <w:rFonts w:cs="TT15Ct00"/>
                <w:bCs/>
                <w:szCs w:val="18"/>
                <w:lang w:val="nl-BE"/>
              </w:rPr>
            </w:pPr>
            <w:r w:rsidRPr="0012379D">
              <w:rPr>
                <w:rFonts w:cs="TT15Ct00"/>
                <w:bCs/>
                <w:szCs w:val="18"/>
                <w:lang w:val="nl-BE"/>
              </w:rPr>
              <w:t xml:space="preserve">Wanneer een klant verhuist vanuit de Drechtsteden naar een andere gemeente behoudt de klant zijn hulpmiddel totdat het hulpmiddel wordt overgenomen door de nieuwe gemeente of tot wanneer het hulpmiddel wordt vervangen. </w:t>
            </w:r>
          </w:p>
        </w:tc>
        <w:tc>
          <w:tcPr>
            <w:tcW w:w="1560" w:type="dxa"/>
            <w:tcBorders>
              <w:top w:val="single" w:sz="4" w:space="0" w:color="000000"/>
              <w:left w:val="single" w:sz="4" w:space="0" w:color="000000"/>
              <w:bottom w:val="single" w:sz="4" w:space="0" w:color="000000"/>
              <w:right w:val="single" w:sz="4" w:space="0" w:color="000000"/>
            </w:tcBorders>
          </w:tcPr>
          <w:p w14:paraId="494A3BDF" w14:textId="77777777" w:rsidR="000766A5" w:rsidRPr="0012379D" w:rsidRDefault="000766A5" w:rsidP="00D122D9">
            <w:pPr>
              <w:ind w:left="73" w:right="113"/>
              <w:rPr>
                <w:lang w:val="nl-BE"/>
              </w:rPr>
            </w:pPr>
            <w:r w:rsidRPr="0012379D">
              <w:rPr>
                <w:lang w:val="nl-BE"/>
              </w:rPr>
              <w:t xml:space="preserve">Ja </w:t>
            </w:r>
            <w:sdt>
              <w:sdtPr>
                <w:rPr>
                  <w:lang w:val="nl-BE"/>
                </w:rPr>
                <w:id w:val="1166588444"/>
                <w14:checkbox>
                  <w14:checked w14:val="0"/>
                  <w14:checkedState w14:val="2612" w14:font="MS Gothic"/>
                  <w14:uncheckedState w14:val="2610" w14:font="MS Gothic"/>
                </w14:checkbox>
              </w:sdtPr>
              <w:sdtContent>
                <w:r w:rsidRPr="0012379D">
                  <w:rPr>
                    <w:rFonts w:ascii="Segoe UI Symbol" w:eastAsia="MS Gothic" w:hAnsi="Segoe UI Symbol" w:cs="Segoe UI Symbol"/>
                    <w:lang w:val="nl-BE"/>
                  </w:rPr>
                  <w:t>☐</w:t>
                </w:r>
              </w:sdtContent>
            </w:sdt>
            <w:r w:rsidRPr="0012379D">
              <w:rPr>
                <w:lang w:val="nl-BE"/>
              </w:rPr>
              <w:t xml:space="preserve"> / Nee </w:t>
            </w:r>
            <w:sdt>
              <w:sdtPr>
                <w:rPr>
                  <w:lang w:val="nl-BE"/>
                </w:rPr>
                <w:id w:val="926850575"/>
                <w14:checkbox>
                  <w14:checked w14:val="0"/>
                  <w14:checkedState w14:val="2612" w14:font="MS Gothic"/>
                  <w14:uncheckedState w14:val="2610" w14:font="MS Gothic"/>
                </w14:checkbox>
              </w:sdtPr>
              <w:sdtContent>
                <w:r w:rsidRPr="0012379D">
                  <w:rPr>
                    <w:rFonts w:ascii="Segoe UI Symbol" w:eastAsia="MS Gothic" w:hAnsi="Segoe UI Symbol" w:cs="Segoe UI Symbol"/>
                    <w:lang w:val="nl-BE"/>
                  </w:rPr>
                  <w:t>☐</w:t>
                </w:r>
              </w:sdtContent>
            </w:sdt>
          </w:p>
        </w:tc>
      </w:tr>
      <w:tr w:rsidR="000766A5" w:rsidRPr="00176452" w14:paraId="4D0D9C11"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383614FF" w14:textId="2EEAE438" w:rsidR="000766A5" w:rsidRPr="00176452" w:rsidRDefault="000766A5" w:rsidP="0012379D">
            <w:pPr>
              <w:jc w:val="center"/>
              <w:rPr>
                <w:lang w:val="nl-BE"/>
              </w:rPr>
            </w:pPr>
            <w:r w:rsidRPr="00176452">
              <w:rPr>
                <w:lang w:val="nl-BE"/>
              </w:rPr>
              <w:t>1</w:t>
            </w:r>
            <w:r w:rsidR="0012379D">
              <w:rPr>
                <w:lang w:val="nl-BE"/>
              </w:rPr>
              <w:t>8</w:t>
            </w:r>
            <w:r w:rsidRPr="00176452">
              <w:rPr>
                <w:lang w:val="nl-BE"/>
              </w:rPr>
              <w:t>.</w:t>
            </w:r>
          </w:p>
        </w:tc>
        <w:tc>
          <w:tcPr>
            <w:tcW w:w="11765" w:type="dxa"/>
            <w:tcBorders>
              <w:top w:val="single" w:sz="4" w:space="0" w:color="000000"/>
              <w:left w:val="single" w:sz="4" w:space="0" w:color="000000"/>
              <w:bottom w:val="single" w:sz="4" w:space="0" w:color="000000"/>
              <w:right w:val="single" w:sz="4" w:space="0" w:color="000000"/>
            </w:tcBorders>
          </w:tcPr>
          <w:p w14:paraId="0DD04678" w14:textId="77777777" w:rsidR="000766A5" w:rsidRPr="0012379D" w:rsidRDefault="000766A5" w:rsidP="00D122D9">
            <w:pPr>
              <w:adjustRightInd w:val="0"/>
              <w:rPr>
                <w:rFonts w:cs="TT15Ct00"/>
                <w:bCs/>
                <w:szCs w:val="18"/>
                <w:u w:val="single"/>
                <w:lang w:val="nl-BE"/>
              </w:rPr>
            </w:pPr>
            <w:r w:rsidRPr="0012379D">
              <w:rPr>
                <w:rFonts w:cs="TT15Ct00"/>
                <w:bCs/>
                <w:szCs w:val="18"/>
                <w:u w:val="single"/>
                <w:lang w:val="nl-BE"/>
              </w:rPr>
              <w:t>Passingen en instructie</w:t>
            </w:r>
          </w:p>
          <w:p w14:paraId="55D6A9C6" w14:textId="77777777" w:rsidR="00105CBF" w:rsidRPr="0012379D" w:rsidRDefault="000766A5" w:rsidP="00FE173C">
            <w:pPr>
              <w:adjustRightInd w:val="0"/>
              <w:rPr>
                <w:rFonts w:cs="TT15Ct00"/>
                <w:bCs/>
                <w:szCs w:val="18"/>
                <w:lang w:val="nl-BE"/>
              </w:rPr>
            </w:pPr>
            <w:r w:rsidRPr="0012379D">
              <w:rPr>
                <w:rFonts w:cs="TT15Ct00"/>
                <w:bCs/>
                <w:szCs w:val="18"/>
                <w:lang w:val="nl-BE"/>
              </w:rPr>
              <w:t>De passing met het geselecteerde hulpmiddel en de ruim voldoende instructie aan de cliënt worden, als onderdeel van de Opdracht uitgevoerd door de leverancier. Het gestelde in het</w:t>
            </w:r>
            <w:r w:rsidR="007120C2" w:rsidRPr="0012379D">
              <w:rPr>
                <w:rFonts w:cs="TT15Ct00"/>
                <w:bCs/>
                <w:szCs w:val="18"/>
                <w:lang w:val="nl-BE"/>
              </w:rPr>
              <w:t xml:space="preserve"> functioneel </w:t>
            </w:r>
            <w:r w:rsidRPr="0012379D">
              <w:rPr>
                <w:rFonts w:cs="TT15Ct00"/>
                <w:bCs/>
                <w:szCs w:val="18"/>
                <w:lang w:val="nl-BE"/>
              </w:rPr>
              <w:t xml:space="preserve">pakket </w:t>
            </w:r>
            <w:r w:rsidR="007120C2" w:rsidRPr="0012379D">
              <w:rPr>
                <w:rFonts w:cs="TT15Ct00"/>
                <w:bCs/>
                <w:szCs w:val="18"/>
                <w:lang w:val="nl-BE"/>
              </w:rPr>
              <w:t xml:space="preserve">opgesteld door de consulent </w:t>
            </w:r>
            <w:r w:rsidRPr="0012379D">
              <w:rPr>
                <w:rFonts w:cs="TT15Ct00"/>
                <w:bCs/>
                <w:szCs w:val="18"/>
                <w:lang w:val="nl-BE"/>
              </w:rPr>
              <w:t xml:space="preserve">van eisen hierin is leidend. </w:t>
            </w:r>
            <w:r w:rsidR="00FE173C" w:rsidRPr="0012379D">
              <w:rPr>
                <w:rFonts w:cs="TT15Ct00"/>
                <w:bCs/>
                <w:szCs w:val="18"/>
                <w:lang w:val="nl-BE"/>
              </w:rPr>
              <w:t xml:space="preserve">In het voortraject heeft de consulent daarbij gebruik gemaakt van de gebruikerservaringen van de cliënt en diens adviseurs (ergotherapeut, revalidatiecentrum, ouders et cetera). </w:t>
            </w:r>
            <w:r w:rsidRPr="0012379D">
              <w:rPr>
                <w:rFonts w:cs="TT15Ct00"/>
                <w:bCs/>
                <w:szCs w:val="18"/>
                <w:lang w:val="nl-BE"/>
              </w:rPr>
              <w:t>De consulenten van de Opdrachtgever kunnen op eigen verzoek een adviserende rol hebben bij de selectie, de passing en de instructie aan de cliënten, zonder daarbij de merk-/type vrijheid van de leverancier aan te tasten.</w:t>
            </w:r>
          </w:p>
          <w:p w14:paraId="36BA9979" w14:textId="77777777" w:rsidR="003B1FE9" w:rsidRPr="0012379D" w:rsidRDefault="003B1FE9" w:rsidP="00FE173C">
            <w:pPr>
              <w:adjustRightInd w:val="0"/>
              <w:rPr>
                <w:rFonts w:cs="TT15Ct00"/>
                <w:bCs/>
                <w:szCs w:val="18"/>
                <w:lang w:val="nl-BE"/>
              </w:rPr>
            </w:pPr>
          </w:p>
          <w:p w14:paraId="0A2C162E" w14:textId="7706786B" w:rsidR="003B1FE9" w:rsidRPr="0012379D" w:rsidRDefault="003B1FE9" w:rsidP="003B1FE9">
            <w:pPr>
              <w:adjustRightInd w:val="0"/>
              <w:rPr>
                <w:rFonts w:cs="TT15Ct00"/>
                <w:bCs/>
                <w:szCs w:val="18"/>
                <w:lang w:val="nl-BE"/>
              </w:rPr>
            </w:pPr>
            <w:r w:rsidRPr="0012379D">
              <w:rPr>
                <w:rFonts w:cs="TT15Ct00"/>
                <w:bCs/>
                <w:szCs w:val="18"/>
                <w:lang w:val="nl-BE"/>
              </w:rPr>
              <w:t>Op verzoek van de Opdrachtgever verstrekt de leverancier een onafhankelijk advies ten behoeve van de verstrekking van een sportrolstoel. Het advies omvat een omvat merkt, type en (maatwerk) accessoires en aanpassingen voor de benodigde sportrolstoel. Leverancier verstrekt binnen uiterlijk 10 werkdagen na verzoek door de Opdrachtgever het advies aan consulent.</w:t>
            </w:r>
          </w:p>
        </w:tc>
        <w:tc>
          <w:tcPr>
            <w:tcW w:w="1560" w:type="dxa"/>
            <w:tcBorders>
              <w:top w:val="single" w:sz="4" w:space="0" w:color="000000"/>
              <w:left w:val="single" w:sz="4" w:space="0" w:color="000000"/>
              <w:bottom w:val="single" w:sz="4" w:space="0" w:color="000000"/>
              <w:right w:val="single" w:sz="4" w:space="0" w:color="000000"/>
            </w:tcBorders>
          </w:tcPr>
          <w:p w14:paraId="585B991C" w14:textId="77777777" w:rsidR="000766A5" w:rsidRPr="00176452" w:rsidRDefault="000766A5" w:rsidP="00D122D9">
            <w:pPr>
              <w:ind w:left="73" w:right="113"/>
              <w:rPr>
                <w:lang w:val="nl-BE"/>
              </w:rPr>
            </w:pPr>
            <w:r w:rsidRPr="00176452">
              <w:rPr>
                <w:lang w:val="nl-BE"/>
              </w:rPr>
              <w:t xml:space="preserve">Ja </w:t>
            </w:r>
            <w:sdt>
              <w:sdtPr>
                <w:rPr>
                  <w:lang w:val="nl-BE"/>
                </w:rPr>
                <w:id w:val="-1070811051"/>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88883082"/>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6FFC2A96"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1E290A4D" w14:textId="3386CAFA" w:rsidR="000766A5" w:rsidRPr="00176452" w:rsidRDefault="0012379D" w:rsidP="00D122D9">
            <w:pPr>
              <w:jc w:val="center"/>
              <w:rPr>
                <w:lang w:val="nl-BE"/>
              </w:rPr>
            </w:pPr>
            <w:r>
              <w:rPr>
                <w:lang w:val="nl-BE"/>
              </w:rPr>
              <w:t>19</w:t>
            </w:r>
            <w:r w:rsidR="000766A5" w:rsidRPr="00176452">
              <w:rPr>
                <w:lang w:val="nl-BE"/>
              </w:rPr>
              <w:t>.</w:t>
            </w:r>
          </w:p>
        </w:tc>
        <w:tc>
          <w:tcPr>
            <w:tcW w:w="11765" w:type="dxa"/>
            <w:tcBorders>
              <w:top w:val="single" w:sz="4" w:space="0" w:color="000000"/>
              <w:left w:val="single" w:sz="4" w:space="0" w:color="000000"/>
              <w:bottom w:val="single" w:sz="4" w:space="0" w:color="000000"/>
              <w:right w:val="single" w:sz="4" w:space="0" w:color="000000"/>
            </w:tcBorders>
          </w:tcPr>
          <w:p w14:paraId="277CE273" w14:textId="77777777" w:rsidR="000766A5" w:rsidRPr="0012379D" w:rsidRDefault="000766A5" w:rsidP="00D122D9">
            <w:pPr>
              <w:adjustRightInd w:val="0"/>
              <w:rPr>
                <w:rFonts w:cs="TT15Ct00"/>
                <w:bCs/>
                <w:szCs w:val="18"/>
                <w:u w:val="single"/>
                <w:lang w:val="nl-BE"/>
              </w:rPr>
            </w:pPr>
            <w:r w:rsidRPr="0012379D">
              <w:rPr>
                <w:rFonts w:cs="TT15Ct00"/>
                <w:bCs/>
                <w:szCs w:val="18"/>
                <w:u w:val="single"/>
                <w:lang w:val="nl-BE"/>
              </w:rPr>
              <w:t>Levertijd en afleverprocedure</w:t>
            </w:r>
          </w:p>
          <w:p w14:paraId="7D080B46" w14:textId="77777777" w:rsidR="000766A5" w:rsidRPr="0012379D" w:rsidRDefault="000766A5" w:rsidP="00D122D9">
            <w:pPr>
              <w:adjustRightInd w:val="0"/>
              <w:rPr>
                <w:rFonts w:cs="TT15Ct00"/>
                <w:bCs/>
                <w:szCs w:val="18"/>
                <w:lang w:val="nl-BE"/>
              </w:rPr>
            </w:pPr>
            <w:r w:rsidRPr="0012379D">
              <w:rPr>
                <w:rFonts w:cs="TT15Ct00"/>
                <w:bCs/>
                <w:szCs w:val="18"/>
                <w:lang w:val="nl-BE"/>
              </w:rPr>
              <w:t>De afleverprocedure bestaat uit een aantal verschillende achtereenvolgende stappen:</w:t>
            </w:r>
          </w:p>
          <w:p w14:paraId="38A570CB" w14:textId="77777777" w:rsidR="000766A5" w:rsidRPr="0012379D" w:rsidRDefault="000766A5" w:rsidP="00D122D9">
            <w:pPr>
              <w:numPr>
                <w:ilvl w:val="0"/>
                <w:numId w:val="69"/>
              </w:numPr>
              <w:adjustRightInd w:val="0"/>
              <w:rPr>
                <w:rFonts w:cs="TT15Ct00"/>
                <w:bCs/>
                <w:szCs w:val="18"/>
                <w:lang w:val="nl-BE"/>
              </w:rPr>
            </w:pPr>
            <w:r w:rsidRPr="0012379D">
              <w:rPr>
                <w:rFonts w:cs="TT15Ct00"/>
                <w:bCs/>
                <w:szCs w:val="18"/>
                <w:lang w:val="nl-BE"/>
              </w:rPr>
              <w:t>aanvraag door SDD bij leverancier door inzending gegevens van de cliënt, indicatie en eventuele toelichting;</w:t>
            </w:r>
          </w:p>
          <w:p w14:paraId="3DE4F908" w14:textId="77777777" w:rsidR="000766A5" w:rsidRPr="0012379D" w:rsidRDefault="000766A5" w:rsidP="00D122D9">
            <w:pPr>
              <w:numPr>
                <w:ilvl w:val="0"/>
                <w:numId w:val="69"/>
              </w:numPr>
              <w:adjustRightInd w:val="0"/>
              <w:rPr>
                <w:rFonts w:cs="TT15Ct00"/>
                <w:bCs/>
                <w:szCs w:val="18"/>
                <w:lang w:val="nl-BE"/>
              </w:rPr>
            </w:pPr>
            <w:r w:rsidRPr="0012379D">
              <w:rPr>
                <w:rFonts w:cs="TT15Ct00"/>
                <w:bCs/>
                <w:szCs w:val="18"/>
                <w:lang w:val="nl-BE"/>
              </w:rPr>
              <w:t>selectie hulpmiddel</w:t>
            </w:r>
          </w:p>
          <w:p w14:paraId="14328738" w14:textId="77777777" w:rsidR="000766A5" w:rsidRPr="0012379D" w:rsidRDefault="000766A5" w:rsidP="004E3066">
            <w:pPr>
              <w:pStyle w:val="Lijstalinea"/>
              <w:numPr>
                <w:ilvl w:val="1"/>
                <w:numId w:val="69"/>
              </w:numPr>
              <w:rPr>
                <w:rFonts w:cs="TT15Ct00"/>
                <w:bCs/>
                <w:szCs w:val="22"/>
                <w:lang w:val="nl-BE"/>
              </w:rPr>
            </w:pPr>
            <w:r w:rsidRPr="0012379D">
              <w:rPr>
                <w:rFonts w:cs="TT15Ct00"/>
                <w:bCs/>
                <w:szCs w:val="22"/>
                <w:lang w:val="nl-BE"/>
              </w:rPr>
              <w:t xml:space="preserve">Bij complexe ondersteuningsvragen wordt, indien van toepassing, bij het opstellen van een eventueel advies van het revalidatiecentrum (ergotherapeut) voor een specifiek hulpmiddel eerst afgestemd met de </w:t>
            </w:r>
            <w:proofErr w:type="spellStart"/>
            <w:r w:rsidRPr="0012379D">
              <w:rPr>
                <w:rFonts w:cs="TT15Ct00"/>
                <w:bCs/>
                <w:szCs w:val="22"/>
                <w:lang w:val="nl-BE"/>
              </w:rPr>
              <w:t>Wmo</w:t>
            </w:r>
            <w:proofErr w:type="spellEnd"/>
            <w:r w:rsidRPr="0012379D">
              <w:rPr>
                <w:rFonts w:cs="TT15Ct00"/>
                <w:bCs/>
                <w:szCs w:val="22"/>
                <w:lang w:val="nl-BE"/>
              </w:rPr>
              <w:t>-consulent en leverancier;</w:t>
            </w:r>
          </w:p>
          <w:p w14:paraId="717A249D" w14:textId="77777777" w:rsidR="000766A5" w:rsidRPr="0012379D" w:rsidRDefault="000766A5" w:rsidP="004E3066">
            <w:pPr>
              <w:pStyle w:val="Lijstalinea"/>
              <w:numPr>
                <w:ilvl w:val="1"/>
                <w:numId w:val="69"/>
              </w:numPr>
              <w:rPr>
                <w:rFonts w:cs="TT15Ct00"/>
                <w:bCs/>
                <w:szCs w:val="22"/>
                <w:lang w:val="nl-BE"/>
              </w:rPr>
            </w:pPr>
            <w:r w:rsidRPr="0012379D">
              <w:rPr>
                <w:rFonts w:cs="TT15Ct00"/>
                <w:bCs/>
                <w:szCs w:val="22"/>
                <w:lang w:val="nl-BE"/>
              </w:rPr>
              <w:t xml:space="preserve">De leverancier maakt de technische vertaalslag aan de hand van het functioneel programma van eisen van de </w:t>
            </w:r>
            <w:proofErr w:type="spellStart"/>
            <w:r w:rsidRPr="0012379D">
              <w:rPr>
                <w:rFonts w:cs="TT15Ct00"/>
                <w:bCs/>
                <w:szCs w:val="22"/>
                <w:lang w:val="nl-BE"/>
              </w:rPr>
              <w:t>Wmo</w:t>
            </w:r>
            <w:proofErr w:type="spellEnd"/>
            <w:r w:rsidRPr="0012379D">
              <w:rPr>
                <w:rFonts w:cs="TT15Ct00"/>
                <w:bCs/>
                <w:szCs w:val="22"/>
                <w:lang w:val="nl-BE"/>
              </w:rPr>
              <w:t>-consulent;</w:t>
            </w:r>
          </w:p>
          <w:p w14:paraId="75DBA0DB" w14:textId="6A1E0009" w:rsidR="000766A5" w:rsidRPr="0012379D" w:rsidRDefault="000766A5" w:rsidP="00D122D9">
            <w:pPr>
              <w:numPr>
                <w:ilvl w:val="0"/>
                <w:numId w:val="69"/>
              </w:numPr>
              <w:adjustRightInd w:val="0"/>
              <w:rPr>
                <w:rFonts w:cs="TT15Ct00"/>
                <w:bCs/>
                <w:szCs w:val="18"/>
                <w:lang w:val="nl-BE"/>
              </w:rPr>
            </w:pPr>
            <w:r w:rsidRPr="0012379D">
              <w:rPr>
                <w:rFonts w:cs="TT15Ct00"/>
                <w:bCs/>
                <w:szCs w:val="18"/>
                <w:lang w:val="nl-BE"/>
              </w:rPr>
              <w:lastRenderedPageBreak/>
              <w:t>1</w:t>
            </w:r>
            <w:r w:rsidRPr="0012379D">
              <w:rPr>
                <w:rFonts w:cs="TT15Ct00"/>
                <w:bCs/>
                <w:szCs w:val="18"/>
                <w:vertAlign w:val="superscript"/>
                <w:lang w:val="nl-BE"/>
              </w:rPr>
              <w:t>e</w:t>
            </w:r>
            <w:r w:rsidRPr="0012379D">
              <w:rPr>
                <w:rFonts w:cs="TT15Ct00"/>
                <w:bCs/>
                <w:szCs w:val="18"/>
                <w:lang w:val="nl-BE"/>
              </w:rPr>
              <w:t xml:space="preserve"> passing bij cliënt op locatie of op een andere locatie binnen de Drechtsteden of zo nodig</w:t>
            </w:r>
            <w:r w:rsidR="00BB78BA" w:rsidRPr="0012379D">
              <w:rPr>
                <w:rFonts w:cs="TT15Ct00"/>
                <w:bCs/>
                <w:szCs w:val="18"/>
                <w:lang w:val="nl-BE"/>
              </w:rPr>
              <w:t xml:space="preserve"> gelet op de omstandigheden van de cliënt,</w:t>
            </w:r>
            <w:r w:rsidRPr="0012379D">
              <w:rPr>
                <w:rFonts w:cs="TT15Ct00"/>
                <w:bCs/>
                <w:szCs w:val="18"/>
                <w:lang w:val="nl-BE"/>
              </w:rPr>
              <w:t xml:space="preserve"> daarbuiten;</w:t>
            </w:r>
          </w:p>
          <w:p w14:paraId="05B6DB49" w14:textId="77777777" w:rsidR="000766A5" w:rsidRPr="0012379D" w:rsidRDefault="000766A5" w:rsidP="004E3066">
            <w:pPr>
              <w:pStyle w:val="Lijstalinea"/>
              <w:numPr>
                <w:ilvl w:val="1"/>
                <w:numId w:val="69"/>
              </w:numPr>
              <w:rPr>
                <w:rFonts w:cs="TT15Ct00"/>
                <w:bCs/>
                <w:szCs w:val="22"/>
                <w:lang w:val="nl-BE"/>
              </w:rPr>
            </w:pPr>
            <w:r w:rsidRPr="0012379D">
              <w:rPr>
                <w:rFonts w:cs="TT15Ct00"/>
                <w:bCs/>
                <w:lang w:val="nl-BE"/>
              </w:rPr>
              <w:t>Na de 1</w:t>
            </w:r>
            <w:r w:rsidRPr="0012379D">
              <w:rPr>
                <w:rFonts w:cs="TT15Ct00"/>
                <w:bCs/>
                <w:vertAlign w:val="superscript"/>
                <w:lang w:val="nl-BE"/>
              </w:rPr>
              <w:t>e</w:t>
            </w:r>
            <w:r w:rsidRPr="0012379D">
              <w:rPr>
                <w:rFonts w:cs="TT15Ct00"/>
                <w:bCs/>
                <w:lang w:val="nl-BE"/>
              </w:rPr>
              <w:t xml:space="preserve"> passing, verstrekt de leverancier een eenduidige informatie over de verwachte levertijd;</w:t>
            </w:r>
          </w:p>
          <w:p w14:paraId="53073E62" w14:textId="77777777" w:rsidR="000766A5" w:rsidRPr="0012379D" w:rsidRDefault="000766A5" w:rsidP="00D122D9">
            <w:pPr>
              <w:numPr>
                <w:ilvl w:val="0"/>
                <w:numId w:val="69"/>
              </w:numPr>
              <w:adjustRightInd w:val="0"/>
              <w:rPr>
                <w:rFonts w:cs="TT15Ct00"/>
                <w:bCs/>
                <w:szCs w:val="18"/>
                <w:lang w:val="nl-BE"/>
              </w:rPr>
            </w:pPr>
            <w:r w:rsidRPr="0012379D">
              <w:rPr>
                <w:rFonts w:cs="TT15Ct00"/>
                <w:bCs/>
                <w:szCs w:val="18"/>
                <w:lang w:val="nl-BE"/>
              </w:rPr>
              <w:t>eventuele vervolg passing(en);</w:t>
            </w:r>
          </w:p>
          <w:p w14:paraId="57F11EA6" w14:textId="77777777" w:rsidR="000766A5" w:rsidRPr="0012379D" w:rsidRDefault="000766A5" w:rsidP="00D122D9">
            <w:pPr>
              <w:numPr>
                <w:ilvl w:val="0"/>
                <w:numId w:val="69"/>
              </w:numPr>
              <w:adjustRightInd w:val="0"/>
              <w:rPr>
                <w:rFonts w:cs="TT15Ct00"/>
                <w:bCs/>
                <w:szCs w:val="18"/>
                <w:lang w:val="nl-BE"/>
              </w:rPr>
            </w:pPr>
            <w:r w:rsidRPr="0012379D">
              <w:rPr>
                <w:rFonts w:cs="TT15Ct00"/>
                <w:bCs/>
                <w:szCs w:val="18"/>
                <w:lang w:val="nl-BE"/>
              </w:rPr>
              <w:t>aflevering hulpmiddel met voldoende instructie (definitieve levering);</w:t>
            </w:r>
          </w:p>
          <w:p w14:paraId="5831B978" w14:textId="77777777" w:rsidR="000766A5" w:rsidRPr="0012379D" w:rsidRDefault="000766A5" w:rsidP="00D122D9">
            <w:pPr>
              <w:numPr>
                <w:ilvl w:val="0"/>
                <w:numId w:val="69"/>
              </w:numPr>
              <w:adjustRightInd w:val="0"/>
              <w:rPr>
                <w:rFonts w:cs="TT15Ct00"/>
                <w:bCs/>
                <w:szCs w:val="18"/>
                <w:lang w:val="nl-BE"/>
              </w:rPr>
            </w:pPr>
            <w:r w:rsidRPr="0012379D">
              <w:rPr>
                <w:rFonts w:cs="TT15Ct00"/>
                <w:bCs/>
                <w:szCs w:val="18"/>
                <w:lang w:val="nl-BE"/>
              </w:rPr>
              <w:t>extra rijlessen na verzoek Opdrachtgever (categorie 18).</w:t>
            </w:r>
          </w:p>
          <w:p w14:paraId="06A51168" w14:textId="77777777" w:rsidR="000766A5" w:rsidRPr="0012379D" w:rsidRDefault="000766A5" w:rsidP="00D122D9">
            <w:pPr>
              <w:adjustRightInd w:val="0"/>
              <w:rPr>
                <w:rFonts w:cs="TT15Ct00"/>
                <w:bCs/>
                <w:szCs w:val="18"/>
                <w:lang w:val="nl-BE"/>
              </w:rPr>
            </w:pPr>
          </w:p>
          <w:p w14:paraId="059969F9" w14:textId="77777777" w:rsidR="000766A5" w:rsidRPr="0012379D" w:rsidRDefault="000766A5" w:rsidP="00D122D9">
            <w:pPr>
              <w:adjustRightInd w:val="0"/>
              <w:rPr>
                <w:rFonts w:cs="TT15Ct00"/>
                <w:bCs/>
                <w:szCs w:val="18"/>
                <w:lang w:val="nl-BE"/>
              </w:rPr>
            </w:pPr>
            <w:r w:rsidRPr="0012379D">
              <w:rPr>
                <w:rFonts w:cs="TT15Ct00"/>
                <w:bCs/>
                <w:szCs w:val="18"/>
                <w:lang w:val="nl-BE"/>
              </w:rPr>
              <w:t>De Opdrachtgever hecht grote waarde aan het snel en adequaat helpen van cliënten met een indicatie voor een hulpmiddel. De Opdrachtgever eist de volgende maximale tijden:</w:t>
            </w:r>
          </w:p>
          <w:p w14:paraId="698328DB" w14:textId="77777777" w:rsidR="000766A5" w:rsidRPr="0012379D" w:rsidRDefault="000766A5" w:rsidP="00D122D9">
            <w:pPr>
              <w:adjustRightInd w:val="0"/>
              <w:rPr>
                <w:rFonts w:cs="TT15Ct00"/>
                <w:b/>
                <w:bCs/>
                <w:szCs w:val="18"/>
                <w:u w:val="single"/>
                <w:lang w:val="nl-BE"/>
              </w:rPr>
            </w:pPr>
          </w:p>
          <w:tbl>
            <w:tblPr>
              <w:tblStyle w:val="Tabelraster"/>
              <w:tblW w:w="0" w:type="auto"/>
              <w:tblInd w:w="255" w:type="dxa"/>
              <w:tblLayout w:type="fixed"/>
              <w:tblLook w:val="01E0" w:firstRow="1" w:lastRow="1" w:firstColumn="1" w:lastColumn="1" w:noHBand="0" w:noVBand="0"/>
            </w:tblPr>
            <w:tblGrid>
              <w:gridCol w:w="4606"/>
              <w:gridCol w:w="5592"/>
            </w:tblGrid>
            <w:tr w:rsidR="000766A5" w:rsidRPr="0012379D" w14:paraId="00A00B74" w14:textId="77777777" w:rsidTr="00767823">
              <w:tc>
                <w:tcPr>
                  <w:tcW w:w="4606" w:type="dxa"/>
                </w:tcPr>
                <w:p w14:paraId="67C34AA0" w14:textId="77777777" w:rsidR="000766A5" w:rsidRPr="0012379D" w:rsidRDefault="000766A5" w:rsidP="00D122D9">
                  <w:pPr>
                    <w:autoSpaceDE w:val="0"/>
                    <w:autoSpaceDN w:val="0"/>
                    <w:adjustRightInd w:val="0"/>
                    <w:rPr>
                      <w:rFonts w:cs="TT15Ct00"/>
                      <w:b/>
                      <w:szCs w:val="18"/>
                      <w:lang w:val="nl-BE"/>
                    </w:rPr>
                  </w:pPr>
                  <w:r w:rsidRPr="0012379D">
                    <w:rPr>
                      <w:rFonts w:cs="TT15Ct00"/>
                      <w:b/>
                      <w:szCs w:val="18"/>
                      <w:lang w:val="nl-BE"/>
                    </w:rPr>
                    <w:t xml:space="preserve">Soort hulpmiddel: </w:t>
                  </w:r>
                </w:p>
                <w:p w14:paraId="4A12B9A3" w14:textId="77777777" w:rsidR="000766A5" w:rsidRPr="0012379D" w:rsidRDefault="000766A5" w:rsidP="00D122D9">
                  <w:pPr>
                    <w:autoSpaceDE w:val="0"/>
                    <w:autoSpaceDN w:val="0"/>
                    <w:adjustRightInd w:val="0"/>
                    <w:rPr>
                      <w:rFonts w:cs="TT15Ct00"/>
                      <w:szCs w:val="18"/>
                      <w:lang w:val="nl-BE"/>
                    </w:rPr>
                  </w:pPr>
                </w:p>
              </w:tc>
              <w:tc>
                <w:tcPr>
                  <w:tcW w:w="5592" w:type="dxa"/>
                </w:tcPr>
                <w:p w14:paraId="4B687011" w14:textId="77777777" w:rsidR="000766A5" w:rsidRPr="0012379D" w:rsidRDefault="000766A5" w:rsidP="00D122D9">
                  <w:pPr>
                    <w:autoSpaceDE w:val="0"/>
                    <w:autoSpaceDN w:val="0"/>
                    <w:adjustRightInd w:val="0"/>
                    <w:rPr>
                      <w:rFonts w:cs="TT15Ct00"/>
                      <w:b/>
                      <w:szCs w:val="18"/>
                      <w:lang w:val="nl-BE"/>
                    </w:rPr>
                  </w:pPr>
                  <w:r w:rsidRPr="0012379D">
                    <w:rPr>
                      <w:rFonts w:cs="TT15Ct00"/>
                      <w:b/>
                      <w:szCs w:val="18"/>
                      <w:lang w:val="nl-BE"/>
                    </w:rPr>
                    <w:t xml:space="preserve">Tijdsduur tussen aanvraag en definitieve levering </w:t>
                  </w:r>
                </w:p>
              </w:tc>
            </w:tr>
            <w:tr w:rsidR="000766A5" w:rsidRPr="0012379D" w14:paraId="1469A4AC" w14:textId="77777777" w:rsidTr="00767823">
              <w:tc>
                <w:tcPr>
                  <w:tcW w:w="4606" w:type="dxa"/>
                </w:tcPr>
                <w:p w14:paraId="16E41B5D" w14:textId="77777777" w:rsidR="000766A5" w:rsidRPr="0012379D" w:rsidRDefault="000766A5" w:rsidP="00D122D9">
                  <w:pPr>
                    <w:autoSpaceDE w:val="0"/>
                    <w:autoSpaceDN w:val="0"/>
                    <w:adjustRightInd w:val="0"/>
                    <w:rPr>
                      <w:rFonts w:cs="TT15Ct00"/>
                      <w:szCs w:val="18"/>
                      <w:lang w:val="nl-BE"/>
                    </w:rPr>
                  </w:pPr>
                </w:p>
                <w:p w14:paraId="47FA776F"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Hulpmiddel zonder maatwerk</w:t>
                  </w:r>
                </w:p>
                <w:p w14:paraId="6EC4A896" w14:textId="77777777" w:rsidR="000766A5" w:rsidRPr="0012379D" w:rsidRDefault="000766A5" w:rsidP="00D122D9">
                  <w:pPr>
                    <w:autoSpaceDE w:val="0"/>
                    <w:autoSpaceDN w:val="0"/>
                    <w:adjustRightInd w:val="0"/>
                    <w:rPr>
                      <w:rFonts w:cs="TT15Ct00"/>
                      <w:szCs w:val="18"/>
                      <w:lang w:val="nl-BE"/>
                    </w:rPr>
                  </w:pPr>
                </w:p>
              </w:tc>
              <w:tc>
                <w:tcPr>
                  <w:tcW w:w="5592" w:type="dxa"/>
                </w:tcPr>
                <w:p w14:paraId="09848120" w14:textId="77777777" w:rsidR="000766A5" w:rsidRPr="0012379D" w:rsidRDefault="000766A5" w:rsidP="00D122D9">
                  <w:pPr>
                    <w:autoSpaceDE w:val="0"/>
                    <w:autoSpaceDN w:val="0"/>
                    <w:adjustRightInd w:val="0"/>
                    <w:rPr>
                      <w:rFonts w:cs="TT15Ct00"/>
                      <w:szCs w:val="18"/>
                      <w:lang w:val="nl-BE"/>
                    </w:rPr>
                  </w:pPr>
                </w:p>
                <w:p w14:paraId="3B5A5B34"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maximaal 10 werkdagen</w:t>
                  </w:r>
                </w:p>
              </w:tc>
            </w:tr>
            <w:tr w:rsidR="000766A5" w:rsidRPr="0012379D" w14:paraId="6283918E" w14:textId="77777777" w:rsidTr="00767823">
              <w:tc>
                <w:tcPr>
                  <w:tcW w:w="4606" w:type="dxa"/>
                </w:tcPr>
                <w:p w14:paraId="33DF189A" w14:textId="77777777" w:rsidR="000766A5" w:rsidRPr="0012379D" w:rsidRDefault="000766A5" w:rsidP="00D122D9">
                  <w:pPr>
                    <w:autoSpaceDE w:val="0"/>
                    <w:autoSpaceDN w:val="0"/>
                    <w:adjustRightInd w:val="0"/>
                    <w:rPr>
                      <w:rFonts w:cs="TT15Ct00"/>
                      <w:szCs w:val="18"/>
                      <w:lang w:val="nl-BE"/>
                    </w:rPr>
                  </w:pPr>
                </w:p>
                <w:p w14:paraId="10BF95AE"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Hulpmiddel met individueel maatwerk</w:t>
                  </w:r>
                </w:p>
                <w:p w14:paraId="20DDDD80" w14:textId="77777777" w:rsidR="000766A5" w:rsidRPr="0012379D" w:rsidRDefault="000766A5" w:rsidP="00D122D9">
                  <w:pPr>
                    <w:autoSpaceDE w:val="0"/>
                    <w:autoSpaceDN w:val="0"/>
                    <w:adjustRightInd w:val="0"/>
                    <w:rPr>
                      <w:rFonts w:cs="TT15Ct00"/>
                      <w:szCs w:val="18"/>
                      <w:lang w:val="nl-BE"/>
                    </w:rPr>
                  </w:pPr>
                </w:p>
              </w:tc>
              <w:tc>
                <w:tcPr>
                  <w:tcW w:w="5592" w:type="dxa"/>
                </w:tcPr>
                <w:p w14:paraId="7A872E32" w14:textId="77777777" w:rsidR="000766A5" w:rsidRPr="0012379D" w:rsidRDefault="000766A5" w:rsidP="00D122D9">
                  <w:pPr>
                    <w:autoSpaceDE w:val="0"/>
                    <w:autoSpaceDN w:val="0"/>
                    <w:adjustRightInd w:val="0"/>
                    <w:rPr>
                      <w:rFonts w:cs="TT15Ct00"/>
                      <w:szCs w:val="18"/>
                      <w:lang w:val="nl-BE"/>
                    </w:rPr>
                  </w:pPr>
                </w:p>
                <w:p w14:paraId="2F0424EF"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 xml:space="preserve">maximaal 25 werkdagen </w:t>
                  </w:r>
                </w:p>
                <w:p w14:paraId="4D09A689"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(inclusief alle passingen)</w:t>
                  </w:r>
                </w:p>
                <w:p w14:paraId="0646BB14" w14:textId="77777777" w:rsidR="000766A5" w:rsidRPr="0012379D" w:rsidRDefault="000766A5" w:rsidP="00D122D9">
                  <w:pPr>
                    <w:autoSpaceDE w:val="0"/>
                    <w:autoSpaceDN w:val="0"/>
                    <w:adjustRightInd w:val="0"/>
                    <w:rPr>
                      <w:rFonts w:cs="TT15Ct00"/>
                      <w:szCs w:val="18"/>
                      <w:lang w:val="nl-BE"/>
                    </w:rPr>
                  </w:pPr>
                </w:p>
              </w:tc>
            </w:tr>
            <w:tr w:rsidR="000766A5" w:rsidRPr="0012379D" w14:paraId="579862A4" w14:textId="77777777" w:rsidTr="00767823">
              <w:trPr>
                <w:trHeight w:val="732"/>
              </w:trPr>
              <w:tc>
                <w:tcPr>
                  <w:tcW w:w="4606" w:type="dxa"/>
                </w:tcPr>
                <w:p w14:paraId="6C73E3A1" w14:textId="77777777" w:rsidR="000766A5" w:rsidRPr="0012379D" w:rsidRDefault="000766A5" w:rsidP="00D122D9">
                  <w:pPr>
                    <w:autoSpaceDE w:val="0"/>
                    <w:autoSpaceDN w:val="0"/>
                    <w:adjustRightInd w:val="0"/>
                    <w:rPr>
                      <w:rFonts w:cs="TT15Ct00"/>
                      <w:szCs w:val="18"/>
                      <w:lang w:val="nl-BE"/>
                    </w:rPr>
                  </w:pPr>
                </w:p>
                <w:p w14:paraId="34F078AC"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 xml:space="preserve">Hulpmiddel uit 2 of meerdere indicatiegroepen </w:t>
                  </w:r>
                </w:p>
                <w:p w14:paraId="08522898" w14:textId="77777777" w:rsidR="000766A5" w:rsidRPr="0012379D" w:rsidRDefault="000766A5" w:rsidP="00D122D9">
                  <w:pPr>
                    <w:autoSpaceDE w:val="0"/>
                    <w:autoSpaceDN w:val="0"/>
                    <w:adjustRightInd w:val="0"/>
                    <w:rPr>
                      <w:rFonts w:cs="TT15Ct00"/>
                      <w:szCs w:val="18"/>
                      <w:lang w:val="nl-BE"/>
                    </w:rPr>
                  </w:pPr>
                </w:p>
              </w:tc>
              <w:tc>
                <w:tcPr>
                  <w:tcW w:w="5592" w:type="dxa"/>
                </w:tcPr>
                <w:p w14:paraId="52EBF4FB" w14:textId="77777777" w:rsidR="000766A5" w:rsidRPr="0012379D" w:rsidRDefault="000766A5" w:rsidP="00D122D9">
                  <w:pPr>
                    <w:autoSpaceDE w:val="0"/>
                    <w:autoSpaceDN w:val="0"/>
                    <w:adjustRightInd w:val="0"/>
                    <w:rPr>
                      <w:rFonts w:cs="TT15Ct00"/>
                      <w:szCs w:val="18"/>
                      <w:lang w:val="nl-BE"/>
                    </w:rPr>
                  </w:pPr>
                </w:p>
                <w:p w14:paraId="41223001" w14:textId="77777777" w:rsidR="000766A5" w:rsidRPr="0012379D" w:rsidRDefault="000766A5" w:rsidP="00D122D9">
                  <w:pPr>
                    <w:autoSpaceDE w:val="0"/>
                    <w:autoSpaceDN w:val="0"/>
                    <w:adjustRightInd w:val="0"/>
                    <w:rPr>
                      <w:rFonts w:cs="TT15Ct00"/>
                      <w:szCs w:val="18"/>
                      <w:lang w:val="nl-BE"/>
                    </w:rPr>
                  </w:pPr>
                  <w:r w:rsidRPr="0012379D">
                    <w:rPr>
                      <w:rFonts w:cs="TT15Ct00"/>
                      <w:szCs w:val="18"/>
                      <w:lang w:val="nl-BE"/>
                    </w:rPr>
                    <w:t>Maximaal 40 werkdagen (inclusief alle passingen)</w:t>
                  </w:r>
                </w:p>
              </w:tc>
            </w:tr>
          </w:tbl>
          <w:p w14:paraId="0C0D03F9" w14:textId="77777777" w:rsidR="000766A5" w:rsidRPr="0012379D" w:rsidRDefault="000766A5" w:rsidP="00D122D9">
            <w:pPr>
              <w:adjustRightInd w:val="0"/>
              <w:rPr>
                <w:rFonts w:cs="TT15Ct00"/>
                <w:b/>
                <w:bCs/>
                <w:szCs w:val="18"/>
                <w:u w:val="single"/>
                <w:lang w:val="nl-BE"/>
              </w:rPr>
            </w:pPr>
          </w:p>
          <w:p w14:paraId="6A5E2B7D" w14:textId="46DFAC9C" w:rsidR="000766A5" w:rsidRPr="0012379D" w:rsidRDefault="000766A5" w:rsidP="00D122D9">
            <w:pPr>
              <w:adjustRightInd w:val="0"/>
              <w:rPr>
                <w:rFonts w:cs="TT15Ct00"/>
                <w:bCs/>
                <w:szCs w:val="18"/>
                <w:lang w:val="nl-BE"/>
              </w:rPr>
            </w:pPr>
            <w:r w:rsidRPr="0012379D">
              <w:rPr>
                <w:rFonts w:cs="TT15Ct00"/>
                <w:bCs/>
                <w:szCs w:val="18"/>
                <w:lang w:val="nl-BE"/>
              </w:rPr>
              <w:t>De tijdsduur tussen de opdracht en de levering/1e passing bedraagt maximaal 10 werkdagen.</w:t>
            </w:r>
          </w:p>
          <w:p w14:paraId="0DEDC127" w14:textId="77777777" w:rsidR="0012379D" w:rsidRPr="0012379D" w:rsidRDefault="0012379D" w:rsidP="00D122D9">
            <w:pPr>
              <w:adjustRightInd w:val="0"/>
              <w:rPr>
                <w:rFonts w:cs="TT15Ct00"/>
                <w:bCs/>
                <w:szCs w:val="18"/>
                <w:lang w:val="nl-BE"/>
              </w:rPr>
            </w:pPr>
          </w:p>
          <w:p w14:paraId="39B757EA" w14:textId="77777777" w:rsidR="000766A5" w:rsidRPr="0012379D" w:rsidRDefault="000766A5" w:rsidP="00D122D9">
            <w:pPr>
              <w:adjustRightInd w:val="0"/>
              <w:rPr>
                <w:rFonts w:cs="TT15Ct00"/>
                <w:bCs/>
                <w:szCs w:val="18"/>
                <w:lang w:val="nl-BE"/>
              </w:rPr>
            </w:pPr>
            <w:r w:rsidRPr="0012379D">
              <w:rPr>
                <w:rFonts w:cs="TT15Ct00"/>
                <w:bCs/>
                <w:szCs w:val="18"/>
                <w:lang w:val="nl-BE"/>
              </w:rPr>
              <w:t xml:space="preserve">De leverancier houdt de klant en de </w:t>
            </w:r>
            <w:proofErr w:type="spellStart"/>
            <w:r w:rsidRPr="0012379D">
              <w:rPr>
                <w:rFonts w:cs="TT15Ct00"/>
                <w:bCs/>
                <w:szCs w:val="18"/>
                <w:lang w:val="nl-BE"/>
              </w:rPr>
              <w:t>Wmo</w:t>
            </w:r>
            <w:proofErr w:type="spellEnd"/>
            <w:r w:rsidRPr="0012379D">
              <w:rPr>
                <w:rFonts w:cs="TT15Ct00"/>
                <w:bCs/>
                <w:szCs w:val="18"/>
                <w:lang w:val="nl-BE"/>
              </w:rPr>
              <w:t>-consulent proactief en periodiek op de hoogte van de voortgang van zijn/haar aanvraag en/of levering van het betreffende hulpmiddel.</w:t>
            </w:r>
          </w:p>
          <w:p w14:paraId="49B48F5D" w14:textId="77777777" w:rsidR="000766A5" w:rsidRPr="0012379D" w:rsidRDefault="000766A5" w:rsidP="00D122D9">
            <w:pPr>
              <w:adjustRightInd w:val="0"/>
              <w:rPr>
                <w:rFonts w:cs="TT15Ct00"/>
                <w:bCs/>
                <w:szCs w:val="18"/>
                <w:lang w:val="nl-BE"/>
              </w:rPr>
            </w:pPr>
          </w:p>
          <w:p w14:paraId="2EECB715" w14:textId="77777777" w:rsidR="000766A5" w:rsidRPr="0012379D" w:rsidRDefault="000766A5" w:rsidP="00D122D9">
            <w:pPr>
              <w:adjustRightInd w:val="0"/>
              <w:rPr>
                <w:rFonts w:cs="TT15Ct00"/>
                <w:bCs/>
                <w:szCs w:val="18"/>
                <w:lang w:val="nl-BE"/>
              </w:rPr>
            </w:pPr>
            <w:r w:rsidRPr="0012379D">
              <w:rPr>
                <w:rFonts w:cs="TT15Ct00"/>
                <w:bCs/>
                <w:szCs w:val="18"/>
                <w:lang w:val="nl-BE"/>
              </w:rPr>
              <w:t>De individuele aanpassingen (maatwerk) dienen uitgevoerd te worden indien dit noodzakelijk is.</w:t>
            </w:r>
          </w:p>
        </w:tc>
        <w:tc>
          <w:tcPr>
            <w:tcW w:w="1560" w:type="dxa"/>
            <w:tcBorders>
              <w:top w:val="single" w:sz="4" w:space="0" w:color="000000"/>
              <w:left w:val="single" w:sz="4" w:space="0" w:color="000000"/>
              <w:bottom w:val="single" w:sz="4" w:space="0" w:color="000000"/>
              <w:right w:val="single" w:sz="4" w:space="0" w:color="000000"/>
            </w:tcBorders>
          </w:tcPr>
          <w:p w14:paraId="4A38615E" w14:textId="77777777" w:rsidR="000766A5" w:rsidRPr="00176452" w:rsidRDefault="000766A5" w:rsidP="00D122D9">
            <w:pPr>
              <w:ind w:left="73" w:right="113"/>
              <w:rPr>
                <w:lang w:val="nl-BE"/>
              </w:rPr>
            </w:pPr>
          </w:p>
        </w:tc>
      </w:tr>
      <w:tr w:rsidR="000766A5" w:rsidRPr="00176452" w14:paraId="35B20272"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37FABBB9" w14:textId="77777777" w:rsidR="000766A5" w:rsidRPr="00176452" w:rsidRDefault="000766A5" w:rsidP="00D122D9">
            <w:pPr>
              <w:jc w:val="center"/>
              <w:rPr>
                <w:lang w:val="nl-BE"/>
              </w:rPr>
            </w:pPr>
            <w:r w:rsidRPr="00176452">
              <w:rPr>
                <w:lang w:val="nl-BE"/>
              </w:rPr>
              <w:t>18.</w:t>
            </w:r>
          </w:p>
        </w:tc>
        <w:tc>
          <w:tcPr>
            <w:tcW w:w="11765" w:type="dxa"/>
            <w:tcBorders>
              <w:top w:val="single" w:sz="4" w:space="0" w:color="000000"/>
              <w:left w:val="single" w:sz="4" w:space="0" w:color="000000"/>
              <w:bottom w:val="single" w:sz="4" w:space="0" w:color="000000"/>
              <w:right w:val="single" w:sz="4" w:space="0" w:color="000000"/>
            </w:tcBorders>
          </w:tcPr>
          <w:p w14:paraId="29006C2B"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Levering hulpmiddel</w:t>
            </w:r>
          </w:p>
          <w:p w14:paraId="10427DCC"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De levering van het hulpmiddel, inclusief voldoende instructie en demonstratie, wordt door de leverancier verzorgd. In situaties dat er geen maatwerk van toepassing is, levert de leverancier het hulpmiddel, na passing en instructie, af. </w:t>
            </w:r>
          </w:p>
          <w:p w14:paraId="61E0BC38"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Indien dit noodzakelijk is maken rijlessen deel uit van de instructie. </w:t>
            </w:r>
          </w:p>
          <w:p w14:paraId="05A1AAA1" w14:textId="77777777" w:rsidR="000766A5" w:rsidRPr="00176452" w:rsidRDefault="000766A5" w:rsidP="00D122D9">
            <w:pPr>
              <w:adjustRightInd w:val="0"/>
              <w:rPr>
                <w:rFonts w:cs="TT15Ct00"/>
                <w:bCs/>
                <w:szCs w:val="18"/>
                <w:lang w:val="nl-BE"/>
              </w:rPr>
            </w:pPr>
          </w:p>
          <w:p w14:paraId="261BA6C0"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De leverancier levert de </w:t>
            </w:r>
            <w:r w:rsidRPr="009724AF">
              <w:rPr>
                <w:rFonts w:cs="TT15Ct00"/>
                <w:bCs/>
                <w:szCs w:val="18"/>
                <w:lang w:val="nl-BE"/>
              </w:rPr>
              <w:t xml:space="preserve">Hulpmiddelen </w:t>
            </w:r>
            <w:r w:rsidRPr="00176452">
              <w:rPr>
                <w:rFonts w:cs="TT15Ct00"/>
                <w:bCs/>
                <w:szCs w:val="18"/>
                <w:lang w:val="nl-BE"/>
              </w:rPr>
              <w:t>af inclusief 1 instructie rijles (afha</w:t>
            </w:r>
            <w:r w:rsidR="005047B7">
              <w:rPr>
                <w:rFonts w:cs="TT15Ct00"/>
                <w:bCs/>
                <w:szCs w:val="18"/>
                <w:lang w:val="nl-BE"/>
              </w:rPr>
              <w:t xml:space="preserve">nkelijk van het hulpmiddel) en </w:t>
            </w:r>
            <w:r w:rsidRPr="00176452">
              <w:rPr>
                <w:rFonts w:cs="TT15Ct00"/>
                <w:bCs/>
                <w:szCs w:val="18"/>
                <w:lang w:val="nl-BE"/>
              </w:rPr>
              <w:t>verstrekt informatie aan de gebruiker in de Nederlandse taal over:</w:t>
            </w:r>
          </w:p>
          <w:p w14:paraId="0DD8D970" w14:textId="77777777" w:rsidR="000766A5" w:rsidRPr="00176452" w:rsidRDefault="000766A5" w:rsidP="00D122D9">
            <w:pPr>
              <w:numPr>
                <w:ilvl w:val="0"/>
                <w:numId w:val="70"/>
              </w:numPr>
              <w:adjustRightInd w:val="0"/>
              <w:rPr>
                <w:rFonts w:cs="TT15Ct00"/>
                <w:bCs/>
                <w:szCs w:val="18"/>
                <w:lang w:val="nl-BE"/>
              </w:rPr>
            </w:pPr>
            <w:r w:rsidRPr="00176452">
              <w:rPr>
                <w:rFonts w:cs="TT15Ct00"/>
                <w:bCs/>
                <w:szCs w:val="18"/>
                <w:lang w:val="nl-BE"/>
              </w:rPr>
              <w:t xml:space="preserve">gebruik, onderhoud en bediening van de </w:t>
            </w:r>
            <w:r w:rsidRPr="009724AF">
              <w:rPr>
                <w:rFonts w:cs="TT15Ct00"/>
                <w:bCs/>
                <w:szCs w:val="18"/>
                <w:lang w:val="nl-BE"/>
              </w:rPr>
              <w:t>Hulpmiddelen</w:t>
            </w:r>
            <w:r w:rsidRPr="00176452">
              <w:rPr>
                <w:rFonts w:cs="TT15Ct00"/>
                <w:bCs/>
                <w:szCs w:val="18"/>
                <w:lang w:val="nl-BE"/>
              </w:rPr>
              <w:t>;</w:t>
            </w:r>
          </w:p>
          <w:p w14:paraId="531A4E51" w14:textId="77777777" w:rsidR="000766A5" w:rsidRPr="00176452" w:rsidRDefault="000766A5" w:rsidP="00D122D9">
            <w:pPr>
              <w:numPr>
                <w:ilvl w:val="0"/>
                <w:numId w:val="70"/>
              </w:numPr>
              <w:adjustRightInd w:val="0"/>
              <w:rPr>
                <w:rFonts w:cs="TT15Ct00"/>
                <w:bCs/>
                <w:szCs w:val="18"/>
                <w:lang w:val="nl-BE"/>
              </w:rPr>
            </w:pPr>
            <w:r w:rsidRPr="00176452">
              <w:rPr>
                <w:rFonts w:cs="TT15Ct00"/>
                <w:bCs/>
                <w:szCs w:val="18"/>
                <w:lang w:val="nl-BE"/>
              </w:rPr>
              <w:t xml:space="preserve">geeft een demonstratie aan de </w:t>
            </w:r>
            <w:r w:rsidR="005047B7">
              <w:rPr>
                <w:rFonts w:cs="TT15Ct00"/>
                <w:bCs/>
                <w:szCs w:val="18"/>
                <w:lang w:val="nl-BE"/>
              </w:rPr>
              <w:t>c</w:t>
            </w:r>
            <w:r w:rsidRPr="009724AF">
              <w:rPr>
                <w:rFonts w:cs="TT15Ct00"/>
                <w:bCs/>
                <w:szCs w:val="18"/>
                <w:lang w:val="nl-BE"/>
              </w:rPr>
              <w:t xml:space="preserve">liënt </w:t>
            </w:r>
            <w:r w:rsidRPr="00176452">
              <w:rPr>
                <w:rFonts w:cs="TT15Ct00"/>
                <w:bCs/>
                <w:szCs w:val="18"/>
                <w:lang w:val="nl-BE"/>
              </w:rPr>
              <w:t>over het gebruik en verstrekt een voor iedereen duidelijk instructieboek in de Nederlandse taal;</w:t>
            </w:r>
          </w:p>
          <w:p w14:paraId="333B4ED8" w14:textId="77777777" w:rsidR="000766A5" w:rsidRPr="00176452" w:rsidRDefault="000766A5" w:rsidP="00D122D9">
            <w:pPr>
              <w:numPr>
                <w:ilvl w:val="0"/>
                <w:numId w:val="70"/>
              </w:numPr>
              <w:adjustRightInd w:val="0"/>
              <w:rPr>
                <w:rFonts w:cs="TT15Ct00"/>
                <w:bCs/>
                <w:szCs w:val="18"/>
                <w:lang w:val="nl-BE"/>
              </w:rPr>
            </w:pPr>
            <w:r w:rsidRPr="00176452">
              <w:rPr>
                <w:rFonts w:cs="TT15Ct00"/>
                <w:bCs/>
                <w:szCs w:val="18"/>
                <w:lang w:val="nl-BE"/>
              </w:rPr>
              <w:t xml:space="preserve">op verzoek van Opdrachtgever geeft de leverancier extra rijlessen tot een maximum van 5 rijlessen (categorie 18). </w:t>
            </w:r>
          </w:p>
          <w:p w14:paraId="054C9102" w14:textId="77777777" w:rsidR="000766A5" w:rsidRPr="00176452" w:rsidRDefault="000766A5" w:rsidP="00D122D9">
            <w:pPr>
              <w:adjustRightInd w:val="0"/>
              <w:rPr>
                <w:rFonts w:cs="TT15Ct00"/>
                <w:bCs/>
                <w:szCs w:val="18"/>
                <w:lang w:val="nl-BE"/>
              </w:rPr>
            </w:pPr>
          </w:p>
          <w:p w14:paraId="6563B9B7"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De instructie en het instructieboek bevatten ook informatie over service, bereikbaarheid van de leverancier en hulp bij calamiteiten en onderhoud. Na instructie is de cliënt in staat het hulpmiddel </w:t>
            </w:r>
            <w:r>
              <w:rPr>
                <w:rFonts w:cs="TT15Ct00"/>
                <w:bCs/>
                <w:szCs w:val="18"/>
                <w:lang w:val="nl-BE"/>
              </w:rPr>
              <w:t>juist en volledig te gebruiken.</w:t>
            </w:r>
          </w:p>
        </w:tc>
        <w:tc>
          <w:tcPr>
            <w:tcW w:w="1560" w:type="dxa"/>
            <w:tcBorders>
              <w:top w:val="single" w:sz="4" w:space="0" w:color="000000"/>
              <w:left w:val="single" w:sz="4" w:space="0" w:color="000000"/>
              <w:bottom w:val="single" w:sz="4" w:space="0" w:color="000000"/>
              <w:right w:val="single" w:sz="4" w:space="0" w:color="000000"/>
            </w:tcBorders>
          </w:tcPr>
          <w:p w14:paraId="3DD87FF7" w14:textId="77777777" w:rsidR="000766A5" w:rsidRPr="00176452" w:rsidRDefault="000766A5" w:rsidP="00D122D9">
            <w:pPr>
              <w:ind w:left="73" w:right="113"/>
              <w:rPr>
                <w:lang w:val="nl-BE"/>
              </w:rPr>
            </w:pPr>
            <w:r w:rsidRPr="00176452">
              <w:rPr>
                <w:lang w:val="nl-BE"/>
              </w:rPr>
              <w:lastRenderedPageBreak/>
              <w:t xml:space="preserve">Ja </w:t>
            </w:r>
            <w:sdt>
              <w:sdtPr>
                <w:rPr>
                  <w:lang w:val="nl-BE"/>
                </w:rPr>
                <w:id w:val="-399450983"/>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353532433"/>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328B7AAA"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09148F7B" w14:textId="77777777" w:rsidR="000766A5" w:rsidRPr="00176452" w:rsidRDefault="000766A5" w:rsidP="00D122D9">
            <w:pPr>
              <w:jc w:val="center"/>
              <w:rPr>
                <w:lang w:val="nl-BE"/>
              </w:rPr>
            </w:pPr>
            <w:r w:rsidRPr="00176452">
              <w:rPr>
                <w:lang w:val="nl-BE"/>
              </w:rPr>
              <w:t>19.</w:t>
            </w:r>
          </w:p>
        </w:tc>
        <w:tc>
          <w:tcPr>
            <w:tcW w:w="11765" w:type="dxa"/>
            <w:tcBorders>
              <w:top w:val="single" w:sz="4" w:space="0" w:color="000000"/>
              <w:left w:val="single" w:sz="4" w:space="0" w:color="000000"/>
              <w:bottom w:val="single" w:sz="4" w:space="0" w:color="000000"/>
              <w:right w:val="single" w:sz="4" w:space="0" w:color="000000"/>
            </w:tcBorders>
          </w:tcPr>
          <w:p w14:paraId="74D120C5"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Tussenpassing/evaluatie</w:t>
            </w:r>
          </w:p>
          <w:p w14:paraId="15E32386" w14:textId="2AEBFA6A" w:rsidR="000766A5" w:rsidRPr="00176452" w:rsidRDefault="000766A5" w:rsidP="00D122D9">
            <w:pPr>
              <w:adjustRightInd w:val="0"/>
              <w:rPr>
                <w:rFonts w:cs="TT15Ct00"/>
                <w:bCs/>
                <w:szCs w:val="18"/>
                <w:lang w:val="nl-BE"/>
              </w:rPr>
            </w:pPr>
            <w:r w:rsidRPr="00176452">
              <w:rPr>
                <w:rFonts w:cs="TT15Ct00"/>
                <w:bCs/>
                <w:szCs w:val="18"/>
                <w:lang w:val="nl-BE"/>
              </w:rPr>
              <w:t>Na de levering van het hulpmiddel (met maatwerk) start een proefperiode van 3 weken. Na deze 3 weken kan er, in/na overleg met de consulent, een controlebezoek plaatsvinden door de leverancier. Dit controlebezoek dient voor het oplossen van eventuele problemen, het doorvoeren van mogelijke verbeteringen en het geven van nadere instructies. In uitzonderlijke gevallen zou tot vervanging van het hulpmiddel overgegaan kunnen worden.</w:t>
            </w:r>
            <w:r w:rsidR="007021A1">
              <w:t xml:space="preserve"> </w:t>
            </w:r>
            <w:r w:rsidR="007021A1" w:rsidRPr="007021A1">
              <w:rPr>
                <w:color w:val="FF0000"/>
              </w:rPr>
              <w:t>H</w:t>
            </w:r>
            <w:r w:rsidR="007021A1" w:rsidRPr="007021A1">
              <w:rPr>
                <w:rFonts w:cs="TT15Ct00"/>
                <w:bCs/>
                <w:color w:val="FF0000"/>
                <w:szCs w:val="18"/>
                <w:lang w:val="nl-BE"/>
              </w:rPr>
              <w:t>et controlebezoek geschiedt altijd in afstemming tussen consulent en gebruiker, waarna (indien noodzakelijk het dit controlebezoek ingepland wordt in afstemming met de opdrachtnemer.</w:t>
            </w:r>
          </w:p>
          <w:p w14:paraId="45D68C31" w14:textId="77777777" w:rsidR="000766A5" w:rsidRPr="00176452" w:rsidRDefault="000766A5" w:rsidP="00D122D9">
            <w:pPr>
              <w:adjustRightInd w:val="0"/>
              <w:rPr>
                <w:rFonts w:cs="TT15Ct00"/>
                <w:bCs/>
                <w:szCs w:val="18"/>
                <w:lang w:val="nl-BE"/>
              </w:rPr>
            </w:pPr>
          </w:p>
          <w:p w14:paraId="52CD1CB3" w14:textId="77777777" w:rsidR="000766A5" w:rsidRPr="00176452" w:rsidRDefault="000766A5" w:rsidP="00D122D9">
            <w:pPr>
              <w:adjustRightInd w:val="0"/>
              <w:rPr>
                <w:rFonts w:cs="TT15Ct00"/>
                <w:bCs/>
                <w:szCs w:val="18"/>
                <w:lang w:val="nl-BE"/>
              </w:rPr>
            </w:pPr>
            <w:r w:rsidRPr="00176452">
              <w:rPr>
                <w:rFonts w:cs="TT15Ct00"/>
                <w:bCs/>
                <w:szCs w:val="18"/>
                <w:lang w:val="nl-BE"/>
              </w:rPr>
              <w:t>De huurperiode start feitelijk op het moment van de levering door de leverancier (derhalve vanaf aanvang van de proefperiode). Deze datum is leidend en wordt als melding in het systeem van de leverancier verwerkt en is daarmee inzichtelijk voor de Opdrachtgever via het internetportaal</w:t>
            </w:r>
            <w:r w:rsidR="00930476">
              <w:rPr>
                <w:rFonts w:cs="TT15Ct00"/>
                <w:bCs/>
                <w:szCs w:val="18"/>
                <w:lang w:val="nl-BE"/>
              </w:rPr>
              <w:t>.</w:t>
            </w:r>
          </w:p>
        </w:tc>
        <w:tc>
          <w:tcPr>
            <w:tcW w:w="1560" w:type="dxa"/>
            <w:tcBorders>
              <w:top w:val="single" w:sz="4" w:space="0" w:color="000000"/>
              <w:left w:val="single" w:sz="4" w:space="0" w:color="000000"/>
              <w:bottom w:val="single" w:sz="4" w:space="0" w:color="000000"/>
              <w:right w:val="single" w:sz="4" w:space="0" w:color="000000"/>
            </w:tcBorders>
          </w:tcPr>
          <w:p w14:paraId="21D2E442" w14:textId="77777777" w:rsidR="000766A5" w:rsidRPr="00176452" w:rsidRDefault="000766A5" w:rsidP="00D122D9">
            <w:pPr>
              <w:ind w:left="73" w:right="113"/>
              <w:rPr>
                <w:lang w:val="nl-BE"/>
              </w:rPr>
            </w:pPr>
            <w:r w:rsidRPr="00176452">
              <w:rPr>
                <w:lang w:val="nl-BE"/>
              </w:rPr>
              <w:t xml:space="preserve">Ja </w:t>
            </w:r>
            <w:sdt>
              <w:sdtPr>
                <w:rPr>
                  <w:lang w:val="nl-BE"/>
                </w:rPr>
                <w:id w:val="-559857637"/>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430731282"/>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3F7725EE"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2BED9890" w14:textId="77777777" w:rsidR="000766A5" w:rsidRPr="00176452" w:rsidRDefault="000766A5" w:rsidP="00D122D9">
            <w:pPr>
              <w:jc w:val="center"/>
              <w:rPr>
                <w:lang w:val="nl-BE"/>
              </w:rPr>
            </w:pPr>
            <w:r w:rsidRPr="00176452">
              <w:rPr>
                <w:lang w:val="nl-BE"/>
              </w:rPr>
              <w:t>20.</w:t>
            </w:r>
          </w:p>
        </w:tc>
        <w:tc>
          <w:tcPr>
            <w:tcW w:w="11765" w:type="dxa"/>
            <w:tcBorders>
              <w:top w:val="single" w:sz="4" w:space="0" w:color="000000"/>
              <w:left w:val="single" w:sz="4" w:space="0" w:color="000000"/>
              <w:bottom w:val="single" w:sz="4" w:space="0" w:color="000000"/>
              <w:right w:val="single" w:sz="4" w:space="0" w:color="000000"/>
            </w:tcBorders>
          </w:tcPr>
          <w:p w14:paraId="550286C1"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Bruikleenovereenkomst</w:t>
            </w:r>
          </w:p>
          <w:p w14:paraId="5CF88E07"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Bij aflevering van het hulpmiddel verstrekt de leverancier aan de cliënt, namens de Opdrachtgever, een bruikleenovereenkomst. </w:t>
            </w:r>
          </w:p>
          <w:p w14:paraId="466D7C4F" w14:textId="41EE5C8A" w:rsidR="000766A5" w:rsidRPr="00176452" w:rsidRDefault="000766A5" w:rsidP="00B87DB2">
            <w:pPr>
              <w:adjustRightInd w:val="0"/>
              <w:rPr>
                <w:rFonts w:cs="TT15Ct00"/>
                <w:bCs/>
                <w:szCs w:val="18"/>
                <w:lang w:val="nl-BE"/>
              </w:rPr>
            </w:pPr>
            <w:r w:rsidRPr="00B87DB2">
              <w:rPr>
                <w:rFonts w:cs="TT15Ct00"/>
                <w:bCs/>
                <w:color w:val="FF0000"/>
                <w:szCs w:val="18"/>
                <w:lang w:val="nl-BE"/>
              </w:rPr>
              <w:t xml:space="preserve">De bruikleenovereenkomst </w:t>
            </w:r>
            <w:r w:rsidR="00B87DB2" w:rsidRPr="00B87DB2">
              <w:rPr>
                <w:rFonts w:cs="TT15Ct00"/>
                <w:bCs/>
                <w:color w:val="FF0000"/>
                <w:szCs w:val="18"/>
                <w:lang w:val="nl-BE"/>
              </w:rPr>
              <w:t>wordt in de implementatiefase gezamenlijk door Opdrachtgever en –nemer vastgesteld</w:t>
            </w:r>
            <w:r w:rsidR="00B87DB2">
              <w:rPr>
                <w:rFonts w:cs="TT15Ct00"/>
                <w:bCs/>
                <w:szCs w:val="18"/>
                <w:lang w:val="nl-BE"/>
              </w:rPr>
              <w:t xml:space="preserve">. </w:t>
            </w:r>
            <w:r w:rsidRPr="00176452">
              <w:rPr>
                <w:rFonts w:cs="TT15Ct00"/>
                <w:bCs/>
                <w:szCs w:val="18"/>
                <w:lang w:val="nl-BE"/>
              </w:rPr>
              <w:t xml:space="preserve">De bruikleenovereenkomst is een overeenkomst tussen de </w:t>
            </w:r>
            <w:r w:rsidR="00930476">
              <w:rPr>
                <w:rFonts w:cs="TT15Ct00"/>
                <w:bCs/>
                <w:szCs w:val="18"/>
                <w:lang w:val="nl-BE"/>
              </w:rPr>
              <w:t>c</w:t>
            </w:r>
            <w:r w:rsidRPr="009724AF">
              <w:rPr>
                <w:rFonts w:cs="TT15Ct00"/>
                <w:bCs/>
                <w:szCs w:val="18"/>
                <w:lang w:val="nl-BE"/>
              </w:rPr>
              <w:t>liënt</w:t>
            </w:r>
            <w:r w:rsidRPr="00176452">
              <w:rPr>
                <w:rFonts w:cs="TT15Ct00"/>
                <w:bCs/>
                <w:szCs w:val="18"/>
                <w:lang w:val="nl-BE"/>
              </w:rPr>
              <w:t xml:space="preserve"> en de SDD. De leverancier draagt zorg voor het beheer van de bruikleenovereenkomsten</w:t>
            </w:r>
            <w:r w:rsidR="00930476">
              <w:rPr>
                <w:rFonts w:cs="TT15Ct00"/>
                <w:bCs/>
                <w:szCs w:val="18"/>
                <w:lang w:val="nl-BE"/>
              </w:rPr>
              <w:t>.</w:t>
            </w:r>
          </w:p>
        </w:tc>
        <w:tc>
          <w:tcPr>
            <w:tcW w:w="1560" w:type="dxa"/>
            <w:tcBorders>
              <w:top w:val="single" w:sz="4" w:space="0" w:color="000000"/>
              <w:left w:val="single" w:sz="4" w:space="0" w:color="000000"/>
              <w:bottom w:val="single" w:sz="4" w:space="0" w:color="000000"/>
              <w:right w:val="single" w:sz="4" w:space="0" w:color="000000"/>
            </w:tcBorders>
          </w:tcPr>
          <w:p w14:paraId="7146AD66" w14:textId="77777777" w:rsidR="000766A5" w:rsidRPr="00176452" w:rsidRDefault="000766A5" w:rsidP="00D122D9">
            <w:pPr>
              <w:ind w:left="73" w:right="113"/>
              <w:rPr>
                <w:lang w:val="nl-BE"/>
              </w:rPr>
            </w:pPr>
            <w:r w:rsidRPr="00176452">
              <w:rPr>
                <w:lang w:val="nl-BE"/>
              </w:rPr>
              <w:t xml:space="preserve">Ja </w:t>
            </w:r>
            <w:sdt>
              <w:sdtPr>
                <w:rPr>
                  <w:lang w:val="nl-BE"/>
                </w:rPr>
                <w:id w:val="-209732643"/>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632817769"/>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57E40F86"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58F6E94F" w14:textId="77777777" w:rsidR="000766A5" w:rsidRPr="00176452" w:rsidRDefault="000766A5" w:rsidP="00D122D9">
            <w:pPr>
              <w:jc w:val="center"/>
              <w:rPr>
                <w:lang w:val="nl-BE"/>
              </w:rPr>
            </w:pPr>
            <w:r w:rsidRPr="00176452">
              <w:rPr>
                <w:lang w:val="nl-BE"/>
              </w:rPr>
              <w:t>21.</w:t>
            </w:r>
          </w:p>
        </w:tc>
        <w:tc>
          <w:tcPr>
            <w:tcW w:w="11765" w:type="dxa"/>
            <w:tcBorders>
              <w:top w:val="single" w:sz="4" w:space="0" w:color="000000"/>
              <w:left w:val="single" w:sz="4" w:space="0" w:color="000000"/>
              <w:bottom w:val="single" w:sz="4" w:space="0" w:color="000000"/>
              <w:right w:val="single" w:sz="4" w:space="0" w:color="000000"/>
            </w:tcBorders>
          </w:tcPr>
          <w:p w14:paraId="13617157"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Service en onderhoud</w:t>
            </w:r>
          </w:p>
          <w:p w14:paraId="1C45D0D4" w14:textId="77777777" w:rsidR="000766A5" w:rsidRPr="00176452" w:rsidRDefault="000766A5" w:rsidP="00D122D9">
            <w:pPr>
              <w:adjustRightInd w:val="0"/>
              <w:rPr>
                <w:rFonts w:cs="TT15Ct00"/>
                <w:bCs/>
                <w:szCs w:val="18"/>
                <w:lang w:val="nl-BE"/>
              </w:rPr>
            </w:pPr>
            <w:r w:rsidRPr="00176452">
              <w:rPr>
                <w:rFonts w:cs="TT15Ct00"/>
                <w:bCs/>
                <w:szCs w:val="18"/>
                <w:lang w:val="nl-BE"/>
              </w:rPr>
              <w:t>De Opdrachtgever wens</w:t>
            </w:r>
            <w:r w:rsidR="00930476">
              <w:rPr>
                <w:rFonts w:cs="TT15Ct00"/>
                <w:bCs/>
                <w:szCs w:val="18"/>
                <w:lang w:val="nl-BE"/>
              </w:rPr>
              <w:t>t dat cliënten over een passend</w:t>
            </w:r>
            <w:r w:rsidRPr="00176452">
              <w:rPr>
                <w:rFonts w:cs="TT15Ct00"/>
                <w:bCs/>
                <w:szCs w:val="18"/>
                <w:lang w:val="nl-BE"/>
              </w:rPr>
              <w:t xml:space="preserve">, compenserend </w:t>
            </w:r>
            <w:r>
              <w:rPr>
                <w:rFonts w:cs="TT15Ct00"/>
                <w:bCs/>
                <w:szCs w:val="18"/>
                <w:lang w:val="nl-BE"/>
              </w:rPr>
              <w:t>Hulpmiddel</w:t>
            </w:r>
            <w:r w:rsidRPr="009724AF">
              <w:rPr>
                <w:rFonts w:cs="TT15Ct00"/>
                <w:bCs/>
                <w:szCs w:val="18"/>
                <w:lang w:val="nl-BE"/>
              </w:rPr>
              <w:t xml:space="preserve"> </w:t>
            </w:r>
            <w:r w:rsidRPr="00176452">
              <w:rPr>
                <w:rFonts w:cs="TT15Ct00"/>
                <w:bCs/>
                <w:szCs w:val="18"/>
                <w:lang w:val="nl-BE"/>
              </w:rPr>
              <w:t xml:space="preserve">beschikken en blijven beschikken en dat hiervoor voor de cliënten zo min mogelijk hinder ontstaat. Het is aan de leverancier om haar service en onderhoud voor wat betreft dit contract op basis van dit uitgangspunt vorm te geven. De leverancier dient de </w:t>
            </w:r>
            <w:r w:rsidRPr="009724AF">
              <w:rPr>
                <w:rFonts w:cs="TT15Ct00"/>
                <w:bCs/>
                <w:szCs w:val="18"/>
                <w:lang w:val="nl-BE"/>
              </w:rPr>
              <w:t>Hulpmiddelen</w:t>
            </w:r>
            <w:r w:rsidRPr="00176452">
              <w:rPr>
                <w:rFonts w:cs="TT15Ct00"/>
                <w:bCs/>
                <w:szCs w:val="18"/>
                <w:lang w:val="nl-BE"/>
              </w:rPr>
              <w:t>, ongeacht de leeftijd, in een goede volwaardige conditie te leveren en te houden.</w:t>
            </w:r>
          </w:p>
          <w:p w14:paraId="3D690DA9" w14:textId="77777777" w:rsidR="000766A5" w:rsidRPr="00176452" w:rsidRDefault="000766A5" w:rsidP="00D122D9">
            <w:pPr>
              <w:adjustRightInd w:val="0"/>
              <w:rPr>
                <w:rFonts w:cs="TT15Ct00"/>
                <w:bCs/>
                <w:szCs w:val="18"/>
                <w:lang w:val="nl-BE"/>
              </w:rPr>
            </w:pPr>
          </w:p>
          <w:p w14:paraId="023DF287" w14:textId="77777777" w:rsidR="000766A5" w:rsidRPr="00176452" w:rsidRDefault="000766A5" w:rsidP="00D122D9">
            <w:pPr>
              <w:adjustRightInd w:val="0"/>
              <w:rPr>
                <w:rFonts w:cs="TT15Ct00"/>
                <w:bCs/>
                <w:szCs w:val="18"/>
                <w:lang w:val="nl-BE"/>
              </w:rPr>
            </w:pPr>
            <w:r w:rsidRPr="00176452">
              <w:rPr>
                <w:rFonts w:cs="TT15Ct00"/>
                <w:bCs/>
                <w:szCs w:val="18"/>
                <w:lang w:val="nl-BE"/>
              </w:rPr>
              <w:t>Het onderdeel service en onderhoud bevat minimaal de volgende zaken en voorwaarden:</w:t>
            </w:r>
          </w:p>
          <w:p w14:paraId="1D8DC843" w14:textId="77777777" w:rsidR="000766A5" w:rsidRPr="00176452" w:rsidRDefault="000766A5" w:rsidP="00D122D9">
            <w:pPr>
              <w:numPr>
                <w:ilvl w:val="0"/>
                <w:numId w:val="68"/>
              </w:numPr>
              <w:adjustRightInd w:val="0"/>
              <w:rPr>
                <w:rFonts w:cs="TT15Ct00"/>
                <w:bCs/>
                <w:szCs w:val="18"/>
                <w:lang w:val="nl-BE"/>
              </w:rPr>
            </w:pPr>
            <w:r w:rsidRPr="00176452">
              <w:rPr>
                <w:rFonts w:cs="TT15Ct00"/>
                <w:bCs/>
                <w:szCs w:val="18"/>
                <w:lang w:val="nl-BE"/>
              </w:rPr>
              <w:t>De eventueel extra aangeboden service- en onderhoudsdiensten worden integraal onderdeel van de Opdracht.</w:t>
            </w:r>
          </w:p>
          <w:p w14:paraId="03606C19" w14:textId="77777777" w:rsidR="001802C5" w:rsidRDefault="000766A5" w:rsidP="002A25C5">
            <w:pPr>
              <w:numPr>
                <w:ilvl w:val="0"/>
                <w:numId w:val="68"/>
              </w:numPr>
              <w:adjustRightInd w:val="0"/>
              <w:rPr>
                <w:rFonts w:cs="TT15Ct00"/>
                <w:bCs/>
                <w:szCs w:val="18"/>
                <w:lang w:val="nl-BE"/>
              </w:rPr>
            </w:pPr>
            <w:r w:rsidRPr="001802C5">
              <w:rPr>
                <w:rFonts w:cs="TT15Ct00"/>
                <w:bCs/>
                <w:szCs w:val="18"/>
                <w:lang w:val="nl-BE"/>
              </w:rPr>
              <w:t>Preventief en curatief onderhoud maken deel uit van de onderhoudsovereenkomst. Onderhoud vindt plaats op locatie van de cliënt of op een andere locatie binnen de Drechtsteden. De cliënt dient zo weinig mogelijk hinder te ondervinden van de</w:t>
            </w:r>
            <w:r w:rsidR="001802C5">
              <w:rPr>
                <w:rFonts w:cs="TT15Ct00"/>
                <w:bCs/>
                <w:szCs w:val="18"/>
                <w:lang w:val="nl-BE"/>
              </w:rPr>
              <w:t xml:space="preserve"> uitvoering van het onderhoud.</w:t>
            </w:r>
          </w:p>
          <w:p w14:paraId="6348740D" w14:textId="22F13D01" w:rsidR="000766A5" w:rsidRPr="001802C5" w:rsidRDefault="000766A5" w:rsidP="002A25C5">
            <w:pPr>
              <w:numPr>
                <w:ilvl w:val="0"/>
                <w:numId w:val="68"/>
              </w:numPr>
              <w:adjustRightInd w:val="0"/>
              <w:rPr>
                <w:rFonts w:cs="TT15Ct00"/>
                <w:bCs/>
                <w:szCs w:val="18"/>
                <w:lang w:val="nl-BE"/>
              </w:rPr>
            </w:pPr>
            <w:r w:rsidRPr="001802C5">
              <w:rPr>
                <w:rFonts w:cs="TT15Ct00"/>
                <w:bCs/>
                <w:szCs w:val="18"/>
                <w:lang w:val="nl-BE"/>
              </w:rPr>
              <w:t>Schade door opzet</w:t>
            </w:r>
            <w:r w:rsidR="00752BD7">
              <w:rPr>
                <w:rFonts w:cs="TT15Ct00"/>
                <w:bCs/>
                <w:szCs w:val="18"/>
                <w:lang w:val="nl-BE"/>
              </w:rPr>
              <w:t>,</w:t>
            </w:r>
            <w:r w:rsidRPr="001802C5">
              <w:rPr>
                <w:rFonts w:cs="TT15Ct00"/>
                <w:bCs/>
                <w:szCs w:val="18"/>
                <w:lang w:val="nl-BE"/>
              </w:rPr>
              <w:t xml:space="preserve"> grove nalatigheid </w:t>
            </w:r>
            <w:r w:rsidR="00752BD7" w:rsidRPr="00E2567F">
              <w:rPr>
                <w:rFonts w:cs="TT15Ct00"/>
                <w:bCs/>
                <w:color w:val="FF0000"/>
                <w:szCs w:val="18"/>
                <w:lang w:val="nl-BE"/>
              </w:rPr>
              <w:t xml:space="preserve">of geen goed huisvaderschap </w:t>
            </w:r>
            <w:r w:rsidRPr="001802C5">
              <w:rPr>
                <w:rFonts w:cs="TT15Ct00"/>
                <w:bCs/>
                <w:szCs w:val="18"/>
                <w:lang w:val="nl-BE"/>
              </w:rPr>
              <w:t>maken geen onderdeel uit van de onderhoudsovereenkomst (bewijslast ligt bij leverancier).</w:t>
            </w:r>
          </w:p>
          <w:p w14:paraId="75A43518" w14:textId="4D1283FE" w:rsidR="00BB78BA" w:rsidRPr="00176452" w:rsidRDefault="00BB78BA" w:rsidP="00D122D9">
            <w:pPr>
              <w:numPr>
                <w:ilvl w:val="0"/>
                <w:numId w:val="68"/>
              </w:numPr>
              <w:adjustRightInd w:val="0"/>
              <w:rPr>
                <w:rFonts w:cs="TT15Ct00"/>
                <w:bCs/>
                <w:szCs w:val="18"/>
                <w:lang w:val="nl-BE"/>
              </w:rPr>
            </w:pPr>
            <w:r w:rsidRPr="00176452">
              <w:rPr>
                <w:rFonts w:cs="TT15Ct00"/>
                <w:bCs/>
                <w:szCs w:val="18"/>
                <w:lang w:val="nl-BE"/>
              </w:rPr>
              <w:t>Pechhulp maakt wel deel uit van de overeenkomst (zoals hulp bij lekke banden e.d.).</w:t>
            </w:r>
          </w:p>
          <w:p w14:paraId="6D991307" w14:textId="269317D7" w:rsidR="000766A5" w:rsidRPr="00176452" w:rsidRDefault="000766A5" w:rsidP="007021A1">
            <w:pPr>
              <w:numPr>
                <w:ilvl w:val="0"/>
                <w:numId w:val="68"/>
              </w:numPr>
              <w:adjustRightInd w:val="0"/>
              <w:rPr>
                <w:rFonts w:cs="TT15Ct00"/>
                <w:bCs/>
                <w:szCs w:val="18"/>
                <w:lang w:val="nl-BE"/>
              </w:rPr>
            </w:pPr>
            <w:r w:rsidRPr="00176452">
              <w:rPr>
                <w:rFonts w:cs="TT15Ct00"/>
                <w:bCs/>
                <w:szCs w:val="18"/>
                <w:lang w:val="nl-BE"/>
              </w:rPr>
              <w:t>Reparaties vinden, in normale situaties, binnen 24 uur plaats, door geheel Nederland</w:t>
            </w:r>
            <w:r w:rsidR="00586871">
              <w:rPr>
                <w:rFonts w:cs="TT15Ct00"/>
                <w:bCs/>
                <w:szCs w:val="18"/>
                <w:lang w:val="nl-BE"/>
              </w:rPr>
              <w:t xml:space="preserve"> </w:t>
            </w:r>
            <w:r w:rsidR="00586871" w:rsidRPr="00586871">
              <w:rPr>
                <w:rFonts w:cs="TT15Ct00"/>
                <w:bCs/>
                <w:color w:val="FF0000"/>
                <w:szCs w:val="18"/>
                <w:lang w:val="nl-BE"/>
              </w:rPr>
              <w:t>(m.u.v. Waddeneilanden</w:t>
            </w:r>
            <w:r w:rsidR="00586871">
              <w:rPr>
                <w:rFonts w:cs="TT15Ct00"/>
                <w:bCs/>
                <w:color w:val="FF0000"/>
                <w:szCs w:val="18"/>
                <w:lang w:val="nl-BE"/>
              </w:rPr>
              <w:t>, daarvoor geldt als inspanningsverplichting zo snel als mogelijk)</w:t>
            </w:r>
            <w:r w:rsidRPr="00176452">
              <w:rPr>
                <w:rFonts w:cs="TT15Ct00"/>
                <w:bCs/>
                <w:szCs w:val="18"/>
                <w:lang w:val="nl-BE"/>
              </w:rPr>
              <w:t>. Leverancier dient in alle gevallen te beschikken over technisch gekwalificee</w:t>
            </w:r>
            <w:r w:rsidR="00586871">
              <w:rPr>
                <w:rFonts w:cs="TT15Ct00"/>
                <w:bCs/>
                <w:szCs w:val="18"/>
                <w:lang w:val="nl-BE"/>
              </w:rPr>
              <w:t>rd personeel (specialisten in pe</w:t>
            </w:r>
            <w:r w:rsidRPr="00176452">
              <w:rPr>
                <w:rFonts w:cs="TT15Ct00"/>
                <w:bCs/>
                <w:szCs w:val="18"/>
                <w:lang w:val="nl-BE"/>
              </w:rPr>
              <w:t>rsoonsgebonden aanpassingen). De vervoerskosten zijn voor rekening van de leverancier, indien een cliënt voor onderhoud of reparaties in uitzonderlijke gevallen zelf naar een locatie van de leverancier moet komen.</w:t>
            </w:r>
            <w:r w:rsidR="007021A1">
              <w:t xml:space="preserve"> </w:t>
            </w:r>
            <w:r w:rsidR="007021A1" w:rsidRPr="007021A1">
              <w:rPr>
                <w:color w:val="FF0000"/>
              </w:rPr>
              <w:t>I</w:t>
            </w:r>
            <w:proofErr w:type="spellStart"/>
            <w:r w:rsidR="007021A1" w:rsidRPr="007021A1">
              <w:rPr>
                <w:rFonts w:cs="TT15Ct00"/>
                <w:bCs/>
                <w:color w:val="FF0000"/>
                <w:szCs w:val="18"/>
                <w:lang w:val="nl-BE"/>
              </w:rPr>
              <w:t>ndien</w:t>
            </w:r>
            <w:proofErr w:type="spellEnd"/>
            <w:r w:rsidR="007021A1" w:rsidRPr="007021A1">
              <w:rPr>
                <w:rFonts w:cs="TT15Ct00"/>
                <w:bCs/>
                <w:color w:val="FF0000"/>
                <w:szCs w:val="18"/>
                <w:lang w:val="nl-BE"/>
              </w:rPr>
              <w:t xml:space="preserve"> reparaties waarvan het gebruik van het hulpmiddel niet in het geding is binnen 24 uur worden verholpen, in een weekend of op een feestdag valt, kan reparatie uiterlijk de eerst volgende werkdag plaats vinden. Reparatie buiten de termijn van 24 uur is altijd in overleg met de consulent.</w:t>
            </w:r>
          </w:p>
          <w:p w14:paraId="247BDA7F" w14:textId="77777777" w:rsidR="000766A5" w:rsidRPr="00176452" w:rsidRDefault="000766A5" w:rsidP="00D122D9">
            <w:pPr>
              <w:numPr>
                <w:ilvl w:val="0"/>
                <w:numId w:val="68"/>
              </w:numPr>
              <w:adjustRightInd w:val="0"/>
              <w:rPr>
                <w:rFonts w:cs="TT15Ct00"/>
                <w:bCs/>
                <w:szCs w:val="18"/>
                <w:lang w:val="nl-BE"/>
              </w:rPr>
            </w:pPr>
            <w:r w:rsidRPr="00176452">
              <w:rPr>
                <w:rFonts w:cs="TT15Ct00"/>
                <w:bCs/>
                <w:szCs w:val="18"/>
                <w:lang w:val="nl-BE"/>
              </w:rPr>
              <w:t>Er dient sprake te zijn van een 24-uurs telefonische bereikbaarheid, gedurende 7 dagen in de week. Bij calamiteiten (defecten, pech, hulpvraag) is een reactietijd (tijd tussen melding en start hulpverlening ter plaatse) van 4 uur als maximum toelaatbaar. Het verhelpen van calamiteiten vindt, afhankelijk van de omstandigheid waarin de gebruiker verkeert, naar inzicht van de leverancier op de meest geschikte locatie plaats, waarbij voor de gebruiker/cliënt het minst overlast/hinder bestaat.</w:t>
            </w:r>
          </w:p>
          <w:p w14:paraId="3E7A03CB" w14:textId="3A623631" w:rsidR="000766A5" w:rsidRPr="00176452" w:rsidRDefault="000766A5" w:rsidP="00D122D9">
            <w:pPr>
              <w:numPr>
                <w:ilvl w:val="0"/>
                <w:numId w:val="68"/>
              </w:numPr>
              <w:adjustRightInd w:val="0"/>
              <w:rPr>
                <w:rFonts w:cs="TT15Ct00"/>
                <w:bCs/>
                <w:szCs w:val="18"/>
                <w:lang w:val="nl-BE"/>
              </w:rPr>
            </w:pPr>
            <w:r w:rsidRPr="00176452">
              <w:rPr>
                <w:rFonts w:cs="TT15Ct00"/>
                <w:bCs/>
                <w:szCs w:val="18"/>
                <w:lang w:val="nl-BE"/>
              </w:rPr>
              <w:t xml:space="preserve">De leverancier stelt </w:t>
            </w:r>
            <w:r w:rsidR="00586871" w:rsidRPr="00586871">
              <w:rPr>
                <w:rFonts w:cs="TT15Ct00"/>
                <w:bCs/>
                <w:color w:val="FF0000"/>
                <w:szCs w:val="18"/>
                <w:lang w:val="nl-BE"/>
              </w:rPr>
              <w:t xml:space="preserve">in geval van calamiteiten </w:t>
            </w:r>
            <w:r w:rsidRPr="00176452">
              <w:rPr>
                <w:rFonts w:cs="TT15Ct00"/>
                <w:bCs/>
                <w:szCs w:val="18"/>
                <w:lang w:val="nl-BE"/>
              </w:rPr>
              <w:t xml:space="preserve">gedurende de periode van reparatie zonder extra kosten een zo adequaat mogelijk vervangend hulpmiddel beschikbaar, indien de reparatie niet binnen 12 uur </w:t>
            </w:r>
            <w:r w:rsidRPr="00AC4322">
              <w:rPr>
                <w:rFonts w:cs="TT15Ct00"/>
                <w:bCs/>
                <w:color w:val="FF0000"/>
                <w:szCs w:val="18"/>
                <w:lang w:val="nl-BE"/>
              </w:rPr>
              <w:t xml:space="preserve">na </w:t>
            </w:r>
            <w:r w:rsidR="00AC4322" w:rsidRPr="00AC4322">
              <w:rPr>
                <w:rFonts w:cs="TT15Ct00"/>
                <w:bCs/>
                <w:color w:val="FF0000"/>
                <w:szCs w:val="18"/>
                <w:lang w:val="nl-BE"/>
              </w:rPr>
              <w:t xml:space="preserve">eerste fysiek servicecontact </w:t>
            </w:r>
            <w:r w:rsidRPr="00176452">
              <w:rPr>
                <w:rFonts w:cs="TT15Ct00"/>
                <w:bCs/>
                <w:szCs w:val="18"/>
                <w:lang w:val="nl-BE"/>
              </w:rPr>
              <w:t>uitgevoerd kan worden.</w:t>
            </w:r>
          </w:p>
          <w:p w14:paraId="69F04B6D" w14:textId="574A0AE0" w:rsidR="000766A5" w:rsidRPr="00176452" w:rsidRDefault="000766A5" w:rsidP="00D122D9">
            <w:pPr>
              <w:numPr>
                <w:ilvl w:val="0"/>
                <w:numId w:val="68"/>
              </w:numPr>
              <w:adjustRightInd w:val="0"/>
              <w:rPr>
                <w:rFonts w:cs="TT15Ct00"/>
                <w:bCs/>
                <w:szCs w:val="18"/>
                <w:lang w:val="nl-BE"/>
              </w:rPr>
            </w:pPr>
            <w:r w:rsidRPr="00176452">
              <w:rPr>
                <w:rFonts w:cs="TT15Ct00"/>
                <w:bCs/>
                <w:szCs w:val="18"/>
                <w:lang w:val="nl-BE"/>
              </w:rPr>
              <w:t>Indien een hulpmiddel meer dan 3 keer in een periode van 6 maanden voor de zelfde storing gerepareerd moet worden, dient het betreffende hulpmiddel vervangen te worden.</w:t>
            </w:r>
            <w:r w:rsidR="00586871">
              <w:rPr>
                <w:rFonts w:cs="TT15Ct00"/>
                <w:bCs/>
                <w:szCs w:val="18"/>
                <w:lang w:val="nl-BE"/>
              </w:rPr>
              <w:t xml:space="preserve"> </w:t>
            </w:r>
          </w:p>
          <w:p w14:paraId="428A75C8" w14:textId="77777777" w:rsidR="000766A5" w:rsidRPr="00176452" w:rsidRDefault="000766A5" w:rsidP="00D122D9">
            <w:pPr>
              <w:numPr>
                <w:ilvl w:val="0"/>
                <w:numId w:val="68"/>
              </w:numPr>
              <w:adjustRightInd w:val="0"/>
              <w:rPr>
                <w:rFonts w:cs="TT15Ct00"/>
                <w:bCs/>
                <w:szCs w:val="18"/>
                <w:lang w:val="nl-BE"/>
              </w:rPr>
            </w:pPr>
            <w:r w:rsidRPr="00176452">
              <w:rPr>
                <w:rFonts w:cs="TT15Ct00"/>
                <w:bCs/>
                <w:szCs w:val="18"/>
                <w:lang w:val="nl-BE"/>
              </w:rPr>
              <w:t xml:space="preserve">Indien een hulpmiddel tijdens de looptijd van de huurovereenkomst kwalitatief en/of functioneel niet meer voldoet aan de Zorgplicht, dan dient de leverancier een ander (gelijkwaardig) hulpmiddel te verstrekken. Indien daarvoor de oorspronkelijke indicatie nog toereikend is, is het voldoende dat de leverancier een melding maakt aan de SDD dat het hulpmiddel is omgeruild. </w:t>
            </w:r>
            <w:r w:rsidRPr="00176452">
              <w:rPr>
                <w:rFonts w:cs="TT15Ct00"/>
                <w:bCs/>
                <w:szCs w:val="18"/>
                <w:lang w:val="nl-BE"/>
              </w:rPr>
              <w:br/>
              <w:t>Indien daarvoor de oorspronkelijke indicatie niet meer toereikend is, meldt de leverancier dit binnen 24 uur aan de SDD. In dergelijke situatie moet eerst door de SDD een nieuwe indicatie afgegeven worden.</w:t>
            </w:r>
          </w:p>
          <w:p w14:paraId="54D543AF" w14:textId="5037D215" w:rsidR="000766A5" w:rsidRPr="00586871" w:rsidRDefault="000766A5" w:rsidP="00D122D9">
            <w:pPr>
              <w:numPr>
                <w:ilvl w:val="0"/>
                <w:numId w:val="68"/>
              </w:numPr>
              <w:adjustRightInd w:val="0"/>
              <w:rPr>
                <w:rFonts w:cs="TT15Ct00"/>
                <w:bCs/>
                <w:color w:val="FF0000"/>
                <w:szCs w:val="18"/>
                <w:lang w:val="nl-BE"/>
              </w:rPr>
            </w:pPr>
            <w:r w:rsidRPr="00176452">
              <w:rPr>
                <w:rFonts w:cs="TT15Ct00"/>
                <w:bCs/>
                <w:szCs w:val="18"/>
                <w:lang w:val="nl-BE"/>
              </w:rPr>
              <w:t xml:space="preserve">De leverancier verleent een omruilgarantie van ten minste 3 maanden op geschiktheid van modulaire aanpassingen voor </w:t>
            </w:r>
            <w:r w:rsidRPr="00176452">
              <w:rPr>
                <w:rFonts w:cs="TT15Ct00"/>
                <w:bCs/>
                <w:szCs w:val="18"/>
                <w:lang w:val="nl-BE"/>
              </w:rPr>
              <w:lastRenderedPageBreak/>
              <w:t>het gebruiksdoel</w:t>
            </w:r>
            <w:r w:rsidR="00586871">
              <w:rPr>
                <w:rFonts w:cs="TT15Ct00"/>
                <w:bCs/>
                <w:szCs w:val="18"/>
                <w:lang w:val="nl-BE"/>
              </w:rPr>
              <w:t xml:space="preserve">, </w:t>
            </w:r>
            <w:r w:rsidR="00586871" w:rsidRPr="00586871">
              <w:rPr>
                <w:rFonts w:cs="TT15Ct00"/>
                <w:bCs/>
                <w:color w:val="FF0000"/>
                <w:szCs w:val="18"/>
                <w:lang w:val="nl-BE"/>
              </w:rPr>
              <w:t>met uitzondering van het geval dat een progressief ziektebeeld van cliënt hiertoe oorzaak is.</w:t>
            </w:r>
          </w:p>
          <w:p w14:paraId="14927C19" w14:textId="77777777" w:rsidR="000766A5" w:rsidRPr="00176452" w:rsidRDefault="000766A5" w:rsidP="00D122D9">
            <w:pPr>
              <w:numPr>
                <w:ilvl w:val="0"/>
                <w:numId w:val="68"/>
              </w:numPr>
              <w:adjustRightInd w:val="0"/>
              <w:rPr>
                <w:rFonts w:cs="TT15Ct00"/>
                <w:bCs/>
                <w:szCs w:val="18"/>
                <w:lang w:val="nl-BE"/>
              </w:rPr>
            </w:pPr>
            <w:r w:rsidRPr="00176452">
              <w:rPr>
                <w:rFonts w:cs="TT15Ct00"/>
                <w:bCs/>
                <w:szCs w:val="18"/>
                <w:lang w:val="nl-BE"/>
              </w:rPr>
              <w:t xml:space="preserve">Alle </w:t>
            </w:r>
            <w:r w:rsidRPr="009724AF">
              <w:rPr>
                <w:rFonts w:cs="TT15Ct00"/>
                <w:bCs/>
                <w:szCs w:val="18"/>
                <w:lang w:val="nl-BE"/>
              </w:rPr>
              <w:t xml:space="preserve">Hulpmiddelen </w:t>
            </w:r>
            <w:r w:rsidRPr="00176452">
              <w:rPr>
                <w:rFonts w:cs="TT15Ct00"/>
                <w:bCs/>
                <w:szCs w:val="18"/>
                <w:lang w:val="nl-BE"/>
              </w:rPr>
              <w:t>maken deel uit van service- en onderhoudsovereenkomsten.</w:t>
            </w:r>
          </w:p>
          <w:p w14:paraId="716DF4D9" w14:textId="77777777" w:rsidR="000766A5" w:rsidRDefault="000766A5" w:rsidP="00D122D9">
            <w:pPr>
              <w:numPr>
                <w:ilvl w:val="0"/>
                <w:numId w:val="68"/>
              </w:numPr>
              <w:adjustRightInd w:val="0"/>
              <w:rPr>
                <w:rFonts w:cs="TT15Ct00"/>
                <w:bCs/>
                <w:szCs w:val="18"/>
                <w:lang w:val="nl-BE"/>
              </w:rPr>
            </w:pPr>
            <w:r w:rsidRPr="00176452">
              <w:rPr>
                <w:rFonts w:cs="TT15Ct00"/>
                <w:bCs/>
                <w:szCs w:val="18"/>
                <w:lang w:val="nl-BE"/>
              </w:rPr>
              <w:t>Het onderhoud aan de tilliften en de til- en transfer</w:t>
            </w:r>
            <w:r>
              <w:rPr>
                <w:rFonts w:cs="TT15Ct00"/>
                <w:bCs/>
                <w:szCs w:val="18"/>
                <w:lang w:val="nl-BE"/>
              </w:rPr>
              <w:t xml:space="preserve"> </w:t>
            </w:r>
            <w:r w:rsidRPr="009724AF">
              <w:rPr>
                <w:rFonts w:cs="TT15Ct00"/>
                <w:bCs/>
                <w:szCs w:val="18"/>
                <w:lang w:val="nl-BE"/>
              </w:rPr>
              <w:t xml:space="preserve">Hulpmiddelen </w:t>
            </w:r>
            <w:r>
              <w:rPr>
                <w:rFonts w:cs="TT15Ct00"/>
                <w:bCs/>
                <w:szCs w:val="18"/>
                <w:lang w:val="nl-BE"/>
              </w:rPr>
              <w:t>w</w:t>
            </w:r>
            <w:r w:rsidRPr="00176452">
              <w:rPr>
                <w:rFonts w:cs="TT15Ct00"/>
                <w:bCs/>
                <w:szCs w:val="18"/>
                <w:lang w:val="nl-BE"/>
              </w:rPr>
              <w:t xml:space="preserve">ordt uitgevoerd conform het STIGAH protocol of gelijkwaardig. </w:t>
            </w:r>
          </w:p>
          <w:p w14:paraId="4A08F48F" w14:textId="77777777" w:rsidR="001802C5" w:rsidRDefault="001802C5" w:rsidP="001802C5">
            <w:pPr>
              <w:adjustRightInd w:val="0"/>
              <w:rPr>
                <w:rFonts w:cs="TT15Ct00"/>
                <w:bCs/>
                <w:szCs w:val="18"/>
                <w:lang w:val="nl-BE"/>
              </w:rPr>
            </w:pPr>
          </w:p>
          <w:p w14:paraId="2E8DB64C" w14:textId="77777777" w:rsidR="001802C5" w:rsidRPr="0012379D" w:rsidRDefault="001802C5" w:rsidP="00B966D3">
            <w:pPr>
              <w:adjustRightInd w:val="0"/>
              <w:rPr>
                <w:rFonts w:cs="TT15Ct00"/>
                <w:bCs/>
                <w:szCs w:val="18"/>
                <w:lang w:val="nl-BE"/>
              </w:rPr>
            </w:pPr>
            <w:r w:rsidRPr="0012379D">
              <w:rPr>
                <w:rFonts w:cs="TT15Ct00"/>
                <w:bCs/>
                <w:szCs w:val="18"/>
                <w:lang w:val="nl-BE"/>
              </w:rPr>
              <w:t xml:space="preserve">Voor alle indicatiegroepen is het preventief en correctief onderhoud inbegrepen in de maandelijkse huurtarieven. </w:t>
            </w:r>
            <w:r w:rsidR="00B966D3" w:rsidRPr="0012379D">
              <w:rPr>
                <w:rFonts w:cs="TT15Ct00"/>
                <w:bCs/>
                <w:szCs w:val="18"/>
                <w:lang w:val="nl-BE"/>
              </w:rPr>
              <w:t>Leverancier toont op verzoek van Opdrachtgever aan wanneer en op welke wijze preventief en correctief is uitgevoerd. Nadere werkafspraken hierover worden opgenomen in het werkafspraken boek.</w:t>
            </w:r>
          </w:p>
          <w:p w14:paraId="421F17E2" w14:textId="77777777" w:rsidR="00B966D3" w:rsidRPr="0012379D" w:rsidRDefault="00B966D3" w:rsidP="00B966D3">
            <w:pPr>
              <w:adjustRightInd w:val="0"/>
              <w:rPr>
                <w:rFonts w:cs="TT15Ct00"/>
                <w:bCs/>
                <w:szCs w:val="18"/>
                <w:lang w:val="nl-BE"/>
              </w:rPr>
            </w:pPr>
          </w:p>
          <w:p w14:paraId="52AF97A8" w14:textId="23112BC0" w:rsidR="00B966D3" w:rsidRPr="00176452" w:rsidRDefault="00B966D3" w:rsidP="00A407AA">
            <w:pPr>
              <w:adjustRightInd w:val="0"/>
              <w:rPr>
                <w:rFonts w:cs="TT15Ct00"/>
                <w:bCs/>
                <w:szCs w:val="18"/>
                <w:lang w:val="nl-BE"/>
              </w:rPr>
            </w:pPr>
            <w:r w:rsidRPr="0012379D">
              <w:rPr>
                <w:rFonts w:cs="TT15Ct00"/>
                <w:bCs/>
                <w:szCs w:val="18"/>
                <w:lang w:val="nl-BE"/>
              </w:rPr>
              <w:t xml:space="preserve">Aanvullend op het </w:t>
            </w:r>
            <w:r w:rsidR="00A407AA" w:rsidRPr="0012379D">
              <w:rPr>
                <w:rFonts w:cs="TT15Ct00"/>
                <w:bCs/>
                <w:szCs w:val="18"/>
                <w:lang w:val="nl-BE"/>
              </w:rPr>
              <w:t>voorgaande biedt de leverancier ondersteuning bij onderhoud en reparatie van PGB voorzieningen, die niet meer onderhouden kunnen worden bijvoorbeeld door faillissement van betreffende fabrikant of leverancier van het hulpmiddel. Kosten kunnen op basis van nacalculatie in rekening worden gebracht. Afspraken worden nader vastgelegd in het werkafsprakenboek.</w:t>
            </w:r>
          </w:p>
        </w:tc>
        <w:tc>
          <w:tcPr>
            <w:tcW w:w="1560" w:type="dxa"/>
            <w:tcBorders>
              <w:top w:val="single" w:sz="4" w:space="0" w:color="000000"/>
              <w:left w:val="single" w:sz="4" w:space="0" w:color="000000"/>
              <w:bottom w:val="single" w:sz="4" w:space="0" w:color="000000"/>
              <w:right w:val="single" w:sz="4" w:space="0" w:color="000000"/>
            </w:tcBorders>
          </w:tcPr>
          <w:p w14:paraId="3559FA4C" w14:textId="77777777" w:rsidR="000766A5" w:rsidRPr="00176452" w:rsidRDefault="000766A5" w:rsidP="00D122D9">
            <w:pPr>
              <w:ind w:left="73" w:right="113"/>
              <w:rPr>
                <w:lang w:val="nl-BE"/>
              </w:rPr>
            </w:pPr>
            <w:r w:rsidRPr="00176452">
              <w:rPr>
                <w:lang w:val="nl-BE"/>
              </w:rPr>
              <w:lastRenderedPageBreak/>
              <w:t xml:space="preserve">Ja </w:t>
            </w:r>
            <w:sdt>
              <w:sdtPr>
                <w:rPr>
                  <w:lang w:val="nl-BE"/>
                </w:rPr>
                <w:id w:val="1938089754"/>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27119390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21C02486"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63346051" w14:textId="77777777" w:rsidR="000766A5" w:rsidRPr="00176452" w:rsidRDefault="000766A5" w:rsidP="00D122D9">
            <w:pPr>
              <w:jc w:val="center"/>
              <w:rPr>
                <w:lang w:val="nl-BE"/>
              </w:rPr>
            </w:pPr>
            <w:r w:rsidRPr="00176452">
              <w:rPr>
                <w:lang w:val="nl-BE"/>
              </w:rPr>
              <w:lastRenderedPageBreak/>
              <w:t>22.</w:t>
            </w:r>
          </w:p>
        </w:tc>
        <w:tc>
          <w:tcPr>
            <w:tcW w:w="11765" w:type="dxa"/>
            <w:tcBorders>
              <w:top w:val="single" w:sz="4" w:space="0" w:color="000000"/>
              <w:left w:val="single" w:sz="4" w:space="0" w:color="000000"/>
              <w:bottom w:val="single" w:sz="4" w:space="0" w:color="000000"/>
              <w:right w:val="single" w:sz="4" w:space="0" w:color="000000"/>
            </w:tcBorders>
          </w:tcPr>
          <w:p w14:paraId="6B5FFF0E"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Paslocatie</w:t>
            </w:r>
          </w:p>
          <w:p w14:paraId="5CC8B10C" w14:textId="77777777" w:rsidR="000766A5" w:rsidRPr="00176452" w:rsidRDefault="000766A5" w:rsidP="00D122D9">
            <w:pPr>
              <w:adjustRightInd w:val="0"/>
              <w:rPr>
                <w:rFonts w:cs="TT15Ct00"/>
                <w:bCs/>
                <w:szCs w:val="18"/>
                <w:lang w:val="nl-BE"/>
              </w:rPr>
            </w:pPr>
            <w:r w:rsidRPr="00176452">
              <w:rPr>
                <w:rFonts w:cs="TT15Ct00"/>
                <w:bCs/>
                <w:szCs w:val="18"/>
                <w:lang w:val="nl-BE"/>
              </w:rPr>
              <w:t>De passing vindt in principe plaats op die locatie die voor de cliënt het meest geschikt is (thuis, school, behandelcentrum, etc...). De cliënten hebben in alle gevallen het recht te kiezen voor een volwaardig selectie- en pasproces aan huis.</w:t>
            </w:r>
          </w:p>
          <w:p w14:paraId="1A3D0808" w14:textId="77777777" w:rsidR="000766A5" w:rsidRPr="00176452" w:rsidRDefault="000766A5" w:rsidP="00D122D9">
            <w:pPr>
              <w:adjustRightInd w:val="0"/>
              <w:rPr>
                <w:rFonts w:cs="TT15Ct00"/>
                <w:bCs/>
                <w:szCs w:val="18"/>
                <w:lang w:val="nl-BE"/>
              </w:rPr>
            </w:pPr>
            <w:r w:rsidRPr="00176452">
              <w:rPr>
                <w:rFonts w:cs="TT15Ct00"/>
                <w:bCs/>
                <w:szCs w:val="18"/>
                <w:lang w:val="nl-BE"/>
              </w:rPr>
              <w:t>Een showroom en/of een pasruimte in de Drechtsteden of in de regio is niet noodzakelijk en wordt daarom niet geëist. Indien een leverancier op eigen initiatief het verstandig vindt om een locatie in de regio te exploiteren om o.a. cliënten de mogelijkheid te bieden om daar het selectie- en pasproces uit te voeren, dan is dat uiteraard toegestaan. Er worden aan deze locatie, behalve uiteraard bereikbaarheidseisen, geen eisen gesteld op het gebied van voorraad, assortiment, bezetting, openingstijden e.d. Het is de leverancier toegestaan om zijn locatie te combineren met andere commer</w:t>
            </w:r>
            <w:r w:rsidR="00D113F7">
              <w:rPr>
                <w:rFonts w:cs="TT15Ct00"/>
                <w:bCs/>
                <w:szCs w:val="18"/>
                <w:lang w:val="nl-BE"/>
              </w:rPr>
              <w:t>ciële activiteiten. Voor de SDD</w:t>
            </w:r>
            <w:r w:rsidRPr="00176452">
              <w:rPr>
                <w:rFonts w:cs="TT15Ct00"/>
                <w:bCs/>
                <w:szCs w:val="18"/>
                <w:lang w:val="nl-BE"/>
              </w:rPr>
              <w:t xml:space="preserve"> heeft het beschikbaar stellen van een dergelijke locatie geen meerwaarde bij de offertebeoordeling.</w:t>
            </w:r>
          </w:p>
        </w:tc>
        <w:tc>
          <w:tcPr>
            <w:tcW w:w="1560" w:type="dxa"/>
            <w:tcBorders>
              <w:top w:val="single" w:sz="4" w:space="0" w:color="000000"/>
              <w:left w:val="single" w:sz="4" w:space="0" w:color="000000"/>
              <w:bottom w:val="single" w:sz="4" w:space="0" w:color="000000"/>
              <w:right w:val="single" w:sz="4" w:space="0" w:color="000000"/>
            </w:tcBorders>
          </w:tcPr>
          <w:p w14:paraId="3269D93F" w14:textId="77777777" w:rsidR="000766A5" w:rsidRPr="00176452" w:rsidRDefault="000766A5" w:rsidP="00D122D9">
            <w:pPr>
              <w:ind w:left="73" w:right="113"/>
              <w:rPr>
                <w:lang w:val="nl-BE"/>
              </w:rPr>
            </w:pPr>
            <w:r w:rsidRPr="00176452">
              <w:rPr>
                <w:lang w:val="nl-BE"/>
              </w:rPr>
              <w:t xml:space="preserve">Ja </w:t>
            </w:r>
            <w:sdt>
              <w:sdtPr>
                <w:rPr>
                  <w:lang w:val="nl-BE"/>
                </w:rPr>
                <w:id w:val="2075696319"/>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607646174"/>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536868BE"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6345EBF7" w14:textId="77777777" w:rsidR="000766A5" w:rsidRPr="00176452" w:rsidRDefault="000766A5" w:rsidP="00D122D9">
            <w:pPr>
              <w:jc w:val="center"/>
              <w:rPr>
                <w:lang w:val="nl-BE"/>
              </w:rPr>
            </w:pPr>
            <w:r w:rsidRPr="00176452">
              <w:rPr>
                <w:lang w:val="nl-BE"/>
              </w:rPr>
              <w:t>23.</w:t>
            </w:r>
          </w:p>
        </w:tc>
        <w:tc>
          <w:tcPr>
            <w:tcW w:w="11765" w:type="dxa"/>
            <w:tcBorders>
              <w:top w:val="single" w:sz="4" w:space="0" w:color="000000"/>
              <w:left w:val="single" w:sz="4" w:space="0" w:color="000000"/>
              <w:bottom w:val="single" w:sz="4" w:space="0" w:color="000000"/>
              <w:right w:val="single" w:sz="4" w:space="0" w:color="000000"/>
            </w:tcBorders>
          </w:tcPr>
          <w:p w14:paraId="0C7A40EB"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 xml:space="preserve">Klachtenprocedure </w:t>
            </w:r>
          </w:p>
          <w:p w14:paraId="49193736" w14:textId="77777777" w:rsidR="000766A5" w:rsidRPr="00176452" w:rsidRDefault="000766A5" w:rsidP="00D122D9">
            <w:pPr>
              <w:adjustRightInd w:val="0"/>
              <w:rPr>
                <w:rFonts w:cs="TT15Ct00"/>
                <w:bCs/>
                <w:szCs w:val="18"/>
                <w:lang w:val="nl-BE"/>
              </w:rPr>
            </w:pPr>
            <w:r w:rsidRPr="00176452">
              <w:rPr>
                <w:rFonts w:cs="TT15Ct00"/>
                <w:bCs/>
                <w:szCs w:val="18"/>
                <w:lang w:val="nl-BE"/>
              </w:rPr>
              <w:t>De leverancier beschikt over een formele klachtenprocedure. Een klacht wordt als volgt gedefinieerd: "Alle bij de leverancier aangemelde ui</w:t>
            </w:r>
            <w:r w:rsidR="00D113F7">
              <w:rPr>
                <w:rFonts w:cs="TT15Ct00"/>
                <w:bCs/>
                <w:szCs w:val="18"/>
                <w:lang w:val="nl-BE"/>
              </w:rPr>
              <w:t>tingen van ontevredenheid door c</w:t>
            </w:r>
            <w:r w:rsidRPr="00176452">
              <w:rPr>
                <w:rFonts w:cs="TT15Ct00"/>
                <w:bCs/>
                <w:szCs w:val="18"/>
                <w:lang w:val="nl-BE"/>
              </w:rPr>
              <w:t>liënten". De SDD speelt eventuele bij haar aangemelde klachten direct door naar de leverancier. Onder klachten wordt ook verstaan bejegening en onzorgvuldigheid van de leverancier. Er wordt geen onderscheid gemaakt tussen terechte of onterechte klachten. De leverancier houdt een deugdelijke en transparante klachtenadministratie bij. Alle klachten, ook klachten die direct bij de gebruiker of telefonisch opgelost worden, worden vermeld in de klachtenadministratie. De uitkomst van de klacht wordt in de administratie opgenomen. In principe worden klachten zo spoedig moge</w:t>
            </w:r>
            <w:r w:rsidR="00D113F7">
              <w:rPr>
                <w:rFonts w:cs="TT15Ct00"/>
                <w:bCs/>
                <w:szCs w:val="18"/>
                <w:lang w:val="nl-BE"/>
              </w:rPr>
              <w:t>lijk afgehandeld doch uiterlijk</w:t>
            </w:r>
            <w:r w:rsidRPr="00176452">
              <w:rPr>
                <w:rFonts w:cs="TT15Ct00"/>
                <w:bCs/>
                <w:szCs w:val="18"/>
                <w:lang w:val="nl-BE"/>
              </w:rPr>
              <w:t xml:space="preserve"> binnen 1 maand na melding. De Opdrachtgever ontvangt maandelijks een overzicht van de inhoud en status van de klachten. </w:t>
            </w:r>
          </w:p>
          <w:p w14:paraId="6767E32A" w14:textId="77777777" w:rsidR="000766A5" w:rsidRPr="00176452" w:rsidRDefault="000766A5" w:rsidP="00D122D9">
            <w:pPr>
              <w:adjustRightInd w:val="0"/>
              <w:rPr>
                <w:rFonts w:cs="TT15Ct00"/>
                <w:bCs/>
                <w:szCs w:val="18"/>
                <w:lang w:val="nl-BE"/>
              </w:rPr>
            </w:pPr>
          </w:p>
          <w:p w14:paraId="1782A637" w14:textId="77777777" w:rsidR="000766A5" w:rsidRPr="00176452" w:rsidRDefault="000766A5" w:rsidP="00D122D9">
            <w:pPr>
              <w:adjustRightInd w:val="0"/>
              <w:rPr>
                <w:rFonts w:cs="TT15Ct00"/>
                <w:bCs/>
                <w:szCs w:val="18"/>
                <w:lang w:val="nl-BE"/>
              </w:rPr>
            </w:pPr>
            <w:r w:rsidRPr="00176452">
              <w:rPr>
                <w:rFonts w:cs="TT15Ct00"/>
                <w:bCs/>
                <w:szCs w:val="18"/>
                <w:lang w:val="nl-BE"/>
              </w:rPr>
              <w:t>Wanneer een klacht naar het oordeel van de cliënt niet goed is afgehandeld, wordt de klacht voorgelegd aan de Opdrachtgever.</w:t>
            </w:r>
          </w:p>
        </w:tc>
        <w:tc>
          <w:tcPr>
            <w:tcW w:w="1560" w:type="dxa"/>
            <w:tcBorders>
              <w:top w:val="single" w:sz="4" w:space="0" w:color="000000"/>
              <w:left w:val="single" w:sz="4" w:space="0" w:color="000000"/>
              <w:bottom w:val="single" w:sz="4" w:space="0" w:color="000000"/>
              <w:right w:val="single" w:sz="4" w:space="0" w:color="000000"/>
            </w:tcBorders>
          </w:tcPr>
          <w:p w14:paraId="0A2F4B4C" w14:textId="77777777" w:rsidR="000766A5" w:rsidRPr="00176452" w:rsidRDefault="000766A5" w:rsidP="00D122D9">
            <w:pPr>
              <w:ind w:left="73" w:right="113"/>
              <w:rPr>
                <w:lang w:val="nl-BE"/>
              </w:rPr>
            </w:pPr>
            <w:r w:rsidRPr="00176452">
              <w:rPr>
                <w:lang w:val="nl-BE"/>
              </w:rPr>
              <w:t xml:space="preserve">Ja </w:t>
            </w:r>
            <w:sdt>
              <w:sdtPr>
                <w:rPr>
                  <w:lang w:val="nl-BE"/>
                </w:rPr>
                <w:id w:val="97534021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554441202"/>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3896E314"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67871B76" w14:textId="77777777" w:rsidR="000766A5" w:rsidRPr="00176452" w:rsidRDefault="000766A5" w:rsidP="00D122D9">
            <w:pPr>
              <w:jc w:val="center"/>
              <w:rPr>
                <w:lang w:val="nl-BE"/>
              </w:rPr>
            </w:pPr>
            <w:r w:rsidRPr="00176452">
              <w:rPr>
                <w:lang w:val="nl-BE"/>
              </w:rPr>
              <w:lastRenderedPageBreak/>
              <w:t>24.</w:t>
            </w:r>
          </w:p>
        </w:tc>
        <w:tc>
          <w:tcPr>
            <w:tcW w:w="11765" w:type="dxa"/>
            <w:tcBorders>
              <w:top w:val="single" w:sz="4" w:space="0" w:color="000000"/>
              <w:left w:val="single" w:sz="4" w:space="0" w:color="000000"/>
              <w:bottom w:val="single" w:sz="4" w:space="0" w:color="000000"/>
              <w:right w:val="single" w:sz="4" w:space="0" w:color="000000"/>
            </w:tcBorders>
          </w:tcPr>
          <w:p w14:paraId="453560EC"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Recidive</w:t>
            </w:r>
          </w:p>
          <w:p w14:paraId="2BD41C85" w14:textId="37E4B452" w:rsidR="000766A5" w:rsidRPr="00176452" w:rsidRDefault="000766A5" w:rsidP="00AC4322">
            <w:pPr>
              <w:adjustRightInd w:val="0"/>
              <w:rPr>
                <w:rFonts w:cs="TT15Ct00"/>
                <w:bCs/>
                <w:szCs w:val="18"/>
                <w:lang w:val="nl-BE"/>
              </w:rPr>
            </w:pPr>
            <w:r w:rsidRPr="00176452">
              <w:rPr>
                <w:rFonts w:cs="TT15Ct00"/>
                <w:bCs/>
                <w:szCs w:val="18"/>
                <w:lang w:val="nl-BE"/>
              </w:rPr>
              <w:t xml:space="preserve">Bij recidive van de klachten eist de Opdrachtgever van de leverancier een verbeterplan. </w:t>
            </w:r>
            <w:r w:rsidR="00AC4322" w:rsidRPr="00AC4322">
              <w:rPr>
                <w:rFonts w:cs="TT15Ct00"/>
                <w:bCs/>
                <w:color w:val="FF0000"/>
                <w:szCs w:val="18"/>
                <w:lang w:val="nl-BE"/>
              </w:rPr>
              <w:t xml:space="preserve">Recidive definieert opdrachtgever als herhaling van dezelfde klachten. Een verbeterplan wordt vereist indien naar oordeel van de opdrachtgever daar redelijkerwijs aanleiding voor is. Het aantal herhalingsklachten, en de inhoud van de klachten wordt in dit oordeel meegenomen. </w:t>
            </w:r>
            <w:r w:rsidRPr="00176452">
              <w:rPr>
                <w:rFonts w:cs="TT15Ct00"/>
                <w:bCs/>
                <w:szCs w:val="18"/>
                <w:lang w:val="nl-BE"/>
              </w:rPr>
              <w:t xml:space="preserve">De leverancier stelt </w:t>
            </w:r>
            <w:r w:rsidR="00AC4322">
              <w:rPr>
                <w:rFonts w:cs="TT15Ct00"/>
                <w:bCs/>
                <w:szCs w:val="18"/>
                <w:lang w:val="nl-BE"/>
              </w:rPr>
              <w:t>het</w:t>
            </w:r>
            <w:r w:rsidRPr="00176452">
              <w:rPr>
                <w:rFonts w:cs="TT15Ct00"/>
                <w:bCs/>
                <w:szCs w:val="18"/>
                <w:lang w:val="nl-BE"/>
              </w:rPr>
              <w:t xml:space="preserve"> verbeterplan op en legt dit ter goedkeuring voor aan de Opdrachtgever. Na een positieve beoordeling van dit plan krijgt de leverancier van de Opdrachtgever de gelegenheid om gedurende een periode van maximaal 1 maand de uitvoering van de afspraken weer op afgesproken niveau terug te brengen. Bij een eerste verbeterplan wordt er geen sanctie opgelegd maar krijgt de leverancier een waarschuwing. Bij recidive volgt het sanctie beleid zoals vastgelegd bij overschrijding van de KPI’s.  </w:t>
            </w:r>
          </w:p>
        </w:tc>
        <w:tc>
          <w:tcPr>
            <w:tcW w:w="1560" w:type="dxa"/>
            <w:tcBorders>
              <w:top w:val="single" w:sz="4" w:space="0" w:color="000000"/>
              <w:left w:val="single" w:sz="4" w:space="0" w:color="000000"/>
              <w:bottom w:val="single" w:sz="4" w:space="0" w:color="000000"/>
              <w:right w:val="single" w:sz="4" w:space="0" w:color="000000"/>
            </w:tcBorders>
          </w:tcPr>
          <w:p w14:paraId="0356EB8B" w14:textId="77777777" w:rsidR="000766A5" w:rsidRPr="00176452" w:rsidRDefault="000766A5" w:rsidP="00D122D9">
            <w:pPr>
              <w:ind w:left="73" w:right="113"/>
              <w:rPr>
                <w:lang w:val="nl-BE"/>
              </w:rPr>
            </w:pPr>
            <w:r w:rsidRPr="00176452">
              <w:rPr>
                <w:lang w:val="nl-BE"/>
              </w:rPr>
              <w:t xml:space="preserve">Ja </w:t>
            </w:r>
            <w:sdt>
              <w:sdtPr>
                <w:rPr>
                  <w:lang w:val="nl-BE"/>
                </w:rPr>
                <w:id w:val="1408573851"/>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975411305"/>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14270E64"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0F9236DB" w14:textId="77777777" w:rsidR="000766A5" w:rsidRPr="00176452" w:rsidRDefault="000766A5" w:rsidP="00D122D9">
            <w:pPr>
              <w:jc w:val="center"/>
              <w:rPr>
                <w:lang w:val="nl-BE"/>
              </w:rPr>
            </w:pPr>
            <w:r w:rsidRPr="00176452">
              <w:rPr>
                <w:lang w:val="nl-BE"/>
              </w:rPr>
              <w:t>25.</w:t>
            </w:r>
          </w:p>
        </w:tc>
        <w:tc>
          <w:tcPr>
            <w:tcW w:w="11765" w:type="dxa"/>
            <w:tcBorders>
              <w:top w:val="single" w:sz="4" w:space="0" w:color="000000"/>
              <w:left w:val="single" w:sz="4" w:space="0" w:color="000000"/>
              <w:bottom w:val="single" w:sz="4" w:space="0" w:color="000000"/>
              <w:right w:val="single" w:sz="4" w:space="0" w:color="000000"/>
            </w:tcBorders>
          </w:tcPr>
          <w:p w14:paraId="774F390F"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Aantal klachten</w:t>
            </w:r>
          </w:p>
          <w:p w14:paraId="354CFBEC" w14:textId="77777777" w:rsidR="000766A5" w:rsidRPr="00176452" w:rsidRDefault="000766A5" w:rsidP="00D122D9">
            <w:pPr>
              <w:adjustRightInd w:val="0"/>
              <w:rPr>
                <w:rFonts w:cs="TT15Ct00"/>
                <w:bCs/>
                <w:szCs w:val="18"/>
                <w:lang w:val="nl-BE"/>
              </w:rPr>
            </w:pPr>
            <w:r w:rsidRPr="00176452">
              <w:rPr>
                <w:rFonts w:cs="TT15Ct00"/>
                <w:bCs/>
                <w:szCs w:val="18"/>
                <w:lang w:val="nl-BE"/>
              </w:rPr>
              <w:t>Het aantal door de leverancier ontvangen klachten per maand mag in het eerste operationele jaar maximaal 3% van het uitstaande bestand bedragen. De daarop volgende jaren is dit percentage bepaald op 1,5%. Gedurende de contractperiode vinden op vastgestelde tijden (minimaal 4x per jaar) monitorgesprekken plaats tussen de Opdrachtgever en de leverancier. Tijdens deze gesprekken komen de vastgestelde KPI’s zoals bepaald in de SLA aan de orde en het overzicht van de klachtenregistratie.</w:t>
            </w:r>
          </w:p>
        </w:tc>
        <w:tc>
          <w:tcPr>
            <w:tcW w:w="1560" w:type="dxa"/>
            <w:tcBorders>
              <w:top w:val="single" w:sz="4" w:space="0" w:color="000000"/>
              <w:left w:val="single" w:sz="4" w:space="0" w:color="000000"/>
              <w:bottom w:val="single" w:sz="4" w:space="0" w:color="000000"/>
              <w:right w:val="single" w:sz="4" w:space="0" w:color="000000"/>
            </w:tcBorders>
          </w:tcPr>
          <w:p w14:paraId="65694FCB" w14:textId="77777777" w:rsidR="000766A5" w:rsidRPr="00176452" w:rsidRDefault="000766A5" w:rsidP="00D122D9">
            <w:pPr>
              <w:ind w:left="73" w:right="113"/>
              <w:rPr>
                <w:lang w:val="nl-BE"/>
              </w:rPr>
            </w:pPr>
            <w:r w:rsidRPr="00176452">
              <w:rPr>
                <w:lang w:val="nl-BE"/>
              </w:rPr>
              <w:t xml:space="preserve">Ja </w:t>
            </w:r>
            <w:sdt>
              <w:sdtPr>
                <w:rPr>
                  <w:lang w:val="nl-BE"/>
                </w:rPr>
                <w:id w:val="1682934411"/>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1399248351"/>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7C304DA5"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395FDE88" w14:textId="77777777" w:rsidR="000766A5" w:rsidRPr="00176452" w:rsidRDefault="000766A5" w:rsidP="00D122D9">
            <w:pPr>
              <w:jc w:val="center"/>
              <w:rPr>
                <w:lang w:val="nl-BE"/>
              </w:rPr>
            </w:pPr>
            <w:r w:rsidRPr="00176452">
              <w:rPr>
                <w:lang w:val="nl-BE"/>
              </w:rPr>
              <w:t>26.</w:t>
            </w:r>
          </w:p>
        </w:tc>
        <w:tc>
          <w:tcPr>
            <w:tcW w:w="11765" w:type="dxa"/>
            <w:tcBorders>
              <w:top w:val="single" w:sz="4" w:space="0" w:color="000000"/>
              <w:left w:val="single" w:sz="4" w:space="0" w:color="000000"/>
              <w:bottom w:val="single" w:sz="4" w:space="0" w:color="000000"/>
              <w:right w:val="single" w:sz="4" w:space="0" w:color="000000"/>
            </w:tcBorders>
          </w:tcPr>
          <w:p w14:paraId="5FF8F83D" w14:textId="77777777" w:rsidR="00366C7D" w:rsidRDefault="000766A5" w:rsidP="00366C7D">
            <w:pPr>
              <w:adjustRightInd w:val="0"/>
              <w:rPr>
                <w:rFonts w:cs="TT15Ct00"/>
                <w:bCs/>
                <w:szCs w:val="18"/>
                <w:u w:val="single"/>
                <w:lang w:val="nl-BE"/>
              </w:rPr>
            </w:pPr>
            <w:r w:rsidRPr="00176452">
              <w:rPr>
                <w:rFonts w:cs="TT15Ct00"/>
                <w:bCs/>
                <w:szCs w:val="18"/>
                <w:u w:val="single"/>
                <w:lang w:val="nl-BE"/>
              </w:rPr>
              <w:t>KTO</w:t>
            </w:r>
          </w:p>
          <w:p w14:paraId="58867189" w14:textId="55C41D74" w:rsidR="000766A5" w:rsidRPr="00176452" w:rsidRDefault="00B51A05" w:rsidP="00366C7D">
            <w:pPr>
              <w:adjustRightInd w:val="0"/>
              <w:rPr>
                <w:rFonts w:cs="TT15Ct00"/>
                <w:bCs/>
                <w:szCs w:val="18"/>
                <w:lang w:val="nl-BE"/>
              </w:rPr>
            </w:pPr>
            <w:proofErr w:type="spellStart"/>
            <w:r>
              <w:rPr>
                <w:rFonts w:cs="TT15Ct00"/>
                <w:bCs/>
                <w:szCs w:val="18"/>
                <w:lang w:val="nl-BE"/>
              </w:rPr>
              <w:t>w</w:t>
            </w:r>
            <w:r w:rsidR="000766A5" w:rsidRPr="00176452">
              <w:rPr>
                <w:rFonts w:cs="TT15Ct00"/>
                <w:bCs/>
                <w:szCs w:val="18"/>
                <w:lang w:val="nl-BE"/>
              </w:rPr>
              <w:t>De</w:t>
            </w:r>
            <w:proofErr w:type="spellEnd"/>
            <w:r w:rsidR="000766A5" w:rsidRPr="00176452">
              <w:rPr>
                <w:rFonts w:cs="TT15Ct00"/>
                <w:bCs/>
                <w:szCs w:val="18"/>
                <w:lang w:val="nl-BE"/>
              </w:rPr>
              <w:t xml:space="preserve"> Opdrachtgever </w:t>
            </w:r>
            <w:r w:rsidR="00366C7D">
              <w:rPr>
                <w:rFonts w:cs="TT15Ct00"/>
                <w:bCs/>
                <w:szCs w:val="18"/>
                <w:lang w:val="nl-BE"/>
              </w:rPr>
              <w:t xml:space="preserve">en leverancier </w:t>
            </w:r>
            <w:r w:rsidR="000766A5" w:rsidRPr="00176452">
              <w:rPr>
                <w:rFonts w:cs="TT15Ct00"/>
                <w:bCs/>
                <w:szCs w:val="18"/>
                <w:lang w:val="nl-BE"/>
              </w:rPr>
              <w:t>z</w:t>
            </w:r>
            <w:r w:rsidR="00366C7D">
              <w:rPr>
                <w:rFonts w:cs="TT15Ct00"/>
                <w:bCs/>
                <w:szCs w:val="18"/>
                <w:lang w:val="nl-BE"/>
              </w:rPr>
              <w:t>ullen om</w:t>
            </w:r>
            <w:r w:rsidR="000766A5" w:rsidRPr="00176452">
              <w:rPr>
                <w:rFonts w:cs="TT15Ct00"/>
                <w:bCs/>
                <w:szCs w:val="18"/>
                <w:lang w:val="nl-BE"/>
              </w:rPr>
              <w:t xml:space="preserve"> de twee jaar </w:t>
            </w:r>
            <w:r w:rsidR="00366C7D">
              <w:rPr>
                <w:rFonts w:cs="TT15Ct00"/>
                <w:bCs/>
                <w:szCs w:val="18"/>
                <w:lang w:val="nl-BE"/>
              </w:rPr>
              <w:t xml:space="preserve">ieder </w:t>
            </w:r>
            <w:r w:rsidR="000766A5" w:rsidRPr="00176452">
              <w:rPr>
                <w:rFonts w:cs="TT15Ct00"/>
                <w:bCs/>
                <w:szCs w:val="18"/>
                <w:lang w:val="nl-BE"/>
              </w:rPr>
              <w:t xml:space="preserve">een KTO onder het klantbestand laten uitvoeren door een onafhankelijke organisatie. </w:t>
            </w:r>
            <w:r w:rsidR="00366C7D">
              <w:rPr>
                <w:rFonts w:cs="TT15Ct00"/>
                <w:bCs/>
                <w:szCs w:val="18"/>
                <w:lang w:val="nl-BE"/>
              </w:rPr>
              <w:t xml:space="preserve">De leverancier laat het KTO uitvoeren door een onafhankelijke instantie. </w:t>
            </w:r>
            <w:r w:rsidR="000766A5" w:rsidRPr="00176452">
              <w:rPr>
                <w:rFonts w:cs="TT15Ct00"/>
                <w:bCs/>
                <w:szCs w:val="18"/>
                <w:lang w:val="nl-BE"/>
              </w:rPr>
              <w:t xml:space="preserve">De uitkomsten van het KTO </w:t>
            </w:r>
            <w:r w:rsidR="00366C7D">
              <w:rPr>
                <w:rFonts w:cs="TT15Ct00"/>
                <w:bCs/>
                <w:szCs w:val="18"/>
                <w:lang w:val="nl-BE"/>
              </w:rPr>
              <w:t xml:space="preserve">van de leverancier </w:t>
            </w:r>
            <w:r w:rsidR="000766A5" w:rsidRPr="00176452">
              <w:rPr>
                <w:rFonts w:cs="TT15Ct00"/>
                <w:bCs/>
                <w:szCs w:val="18"/>
                <w:lang w:val="nl-BE"/>
              </w:rPr>
              <w:t>moeten een voldoende scoren en worden meegewogen in de</w:t>
            </w:r>
            <w:r w:rsidR="000766A5">
              <w:rPr>
                <w:rFonts w:cs="TT15Ct00"/>
                <w:bCs/>
                <w:szCs w:val="18"/>
                <w:lang w:val="nl-BE"/>
              </w:rPr>
              <w:t xml:space="preserve"> contractverlengingen. </w:t>
            </w:r>
          </w:p>
        </w:tc>
        <w:tc>
          <w:tcPr>
            <w:tcW w:w="1560" w:type="dxa"/>
            <w:tcBorders>
              <w:top w:val="single" w:sz="4" w:space="0" w:color="000000"/>
              <w:left w:val="single" w:sz="4" w:space="0" w:color="000000"/>
              <w:bottom w:val="single" w:sz="4" w:space="0" w:color="000000"/>
              <w:right w:val="single" w:sz="4" w:space="0" w:color="000000"/>
            </w:tcBorders>
          </w:tcPr>
          <w:p w14:paraId="38BE6B8A" w14:textId="77777777" w:rsidR="000766A5" w:rsidRPr="00176452" w:rsidRDefault="000766A5" w:rsidP="00D122D9">
            <w:pPr>
              <w:ind w:left="73" w:right="113"/>
              <w:rPr>
                <w:lang w:val="nl-BE"/>
              </w:rPr>
            </w:pPr>
            <w:r w:rsidRPr="00176452">
              <w:rPr>
                <w:lang w:val="nl-BE"/>
              </w:rPr>
              <w:t xml:space="preserve">Ja </w:t>
            </w:r>
            <w:sdt>
              <w:sdtPr>
                <w:rPr>
                  <w:lang w:val="nl-BE"/>
                </w:rPr>
                <w:id w:val="108734595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87328151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26A4F8C6"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641F9BD7" w14:textId="77777777" w:rsidR="000766A5" w:rsidRPr="00176452" w:rsidRDefault="000766A5" w:rsidP="00D122D9">
            <w:pPr>
              <w:jc w:val="center"/>
              <w:rPr>
                <w:lang w:val="nl-BE"/>
              </w:rPr>
            </w:pPr>
            <w:r w:rsidRPr="00176452">
              <w:rPr>
                <w:lang w:val="nl-BE"/>
              </w:rPr>
              <w:t>27.</w:t>
            </w:r>
          </w:p>
        </w:tc>
        <w:tc>
          <w:tcPr>
            <w:tcW w:w="11765" w:type="dxa"/>
            <w:tcBorders>
              <w:top w:val="single" w:sz="4" w:space="0" w:color="000000"/>
              <w:left w:val="single" w:sz="4" w:space="0" w:color="000000"/>
              <w:bottom w:val="single" w:sz="4" w:space="0" w:color="000000"/>
              <w:right w:val="single" w:sz="4" w:space="0" w:color="000000"/>
            </w:tcBorders>
          </w:tcPr>
          <w:p w14:paraId="2BAA6C56" w14:textId="77777777" w:rsidR="000766A5" w:rsidRPr="00176452" w:rsidRDefault="000766A5" w:rsidP="00D122D9">
            <w:pPr>
              <w:adjustRightInd w:val="0"/>
              <w:rPr>
                <w:rFonts w:cs="TT15Ct00"/>
                <w:bCs/>
                <w:szCs w:val="18"/>
                <w:u w:val="single"/>
                <w:lang w:val="nl-BE"/>
              </w:rPr>
            </w:pPr>
            <w:r w:rsidRPr="00176452">
              <w:rPr>
                <w:rFonts w:cs="TT15Ct00"/>
                <w:bCs/>
                <w:szCs w:val="18"/>
                <w:u w:val="single"/>
                <w:lang w:val="nl-BE"/>
              </w:rPr>
              <w:t xml:space="preserve">Sanctie bij overschrijding vastgestelde KPI ‘s. </w:t>
            </w:r>
          </w:p>
          <w:p w14:paraId="440AE1EE"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Bij overschrijding van de vastgestelde termijnen, contractueel vastgelegd in de SLA informeert de leverancier direct de Opdrachtgever. </w:t>
            </w:r>
          </w:p>
          <w:p w14:paraId="708A3443" w14:textId="77777777" w:rsidR="000766A5" w:rsidRPr="00176452" w:rsidRDefault="000766A5" w:rsidP="00D122D9">
            <w:pPr>
              <w:adjustRightInd w:val="0"/>
              <w:rPr>
                <w:rFonts w:cs="TT15Ct00"/>
                <w:bCs/>
                <w:szCs w:val="18"/>
                <w:lang w:val="nl-BE"/>
              </w:rPr>
            </w:pPr>
          </w:p>
          <w:p w14:paraId="0103CF27" w14:textId="100D2C3D" w:rsidR="000766A5" w:rsidRPr="00176452" w:rsidRDefault="000766A5" w:rsidP="00D122D9">
            <w:pPr>
              <w:adjustRightInd w:val="0"/>
              <w:rPr>
                <w:rFonts w:cs="TT15Ct00"/>
                <w:bCs/>
                <w:szCs w:val="18"/>
                <w:lang w:val="nl-BE"/>
              </w:rPr>
            </w:pPr>
            <w:r w:rsidRPr="00176452">
              <w:rPr>
                <w:rFonts w:cs="TT15Ct00"/>
                <w:bCs/>
                <w:szCs w:val="18"/>
                <w:lang w:val="nl-BE"/>
              </w:rPr>
              <w:t>Wanneer er na het inzetten van het verbeterplan weer een overschrijding van het percentage</w:t>
            </w:r>
            <w:r w:rsidR="00E2567F">
              <w:rPr>
                <w:rFonts w:cs="TT15Ct00"/>
                <w:bCs/>
                <w:szCs w:val="18"/>
                <w:lang w:val="nl-BE"/>
              </w:rPr>
              <w:t xml:space="preserve"> </w:t>
            </w:r>
            <w:r w:rsidR="00E2567F" w:rsidRPr="00176452">
              <w:rPr>
                <w:rFonts w:cs="TT15Ct00"/>
                <w:bCs/>
                <w:szCs w:val="18"/>
                <w:lang w:val="nl-BE"/>
              </w:rPr>
              <w:t xml:space="preserve">plaatsvindt, volgt er door de Opdrachtgever een opgelegde sanctie. </w:t>
            </w:r>
            <w:r w:rsidR="00E2567F" w:rsidRPr="00E2567F">
              <w:rPr>
                <w:rFonts w:cs="TT15Ct00"/>
                <w:bCs/>
                <w:color w:val="FF0000"/>
                <w:szCs w:val="18"/>
                <w:lang w:val="nl-BE"/>
              </w:rPr>
              <w:t>Dit geldt zowel het klachtenpercentage, als andere overschrijdingen van de levertermijnen die blijken uit rapportages</w:t>
            </w:r>
            <w:r w:rsidR="00E2567F">
              <w:rPr>
                <w:rFonts w:cs="TT15Ct00"/>
                <w:bCs/>
                <w:color w:val="FF0000"/>
                <w:szCs w:val="18"/>
                <w:lang w:val="nl-BE"/>
              </w:rPr>
              <w:t xml:space="preserve">. </w:t>
            </w:r>
            <w:r w:rsidR="00E2567F" w:rsidRPr="00E2567F">
              <w:rPr>
                <w:rFonts w:cs="TT15Ct00"/>
                <w:bCs/>
                <w:color w:val="FF0000"/>
                <w:szCs w:val="18"/>
                <w:lang w:val="nl-BE"/>
              </w:rPr>
              <w:t>Het percentage m.b.t. levertermijnen betreft het aantal te late leveringen (toerekenbaar aan leverancier) ten opzichte van het totaal aantal leveringen in een kwartaal, te meten aan de hand van de managementrapportage. Het percentage bedraagt 3% in het eerste jaar, en 1,5 % in vervolgjaren.</w:t>
            </w:r>
            <w:r w:rsidRPr="00176452">
              <w:rPr>
                <w:rFonts w:cs="TT15Ct00"/>
                <w:bCs/>
                <w:szCs w:val="18"/>
                <w:lang w:val="nl-BE"/>
              </w:rPr>
              <w:t xml:space="preserve"> </w:t>
            </w:r>
          </w:p>
          <w:p w14:paraId="0A2EB25C" w14:textId="77777777" w:rsidR="000766A5" w:rsidRPr="00176452" w:rsidRDefault="000766A5" w:rsidP="00D122D9">
            <w:pPr>
              <w:adjustRightInd w:val="0"/>
              <w:rPr>
                <w:rFonts w:cs="TT15Ct00"/>
                <w:bCs/>
                <w:szCs w:val="18"/>
                <w:lang w:val="nl-BE"/>
              </w:rPr>
            </w:pPr>
          </w:p>
          <w:p w14:paraId="3C7D26D3" w14:textId="77777777" w:rsidR="000766A5" w:rsidRPr="00176452" w:rsidRDefault="000766A5" w:rsidP="00D122D9">
            <w:pPr>
              <w:adjustRightInd w:val="0"/>
              <w:rPr>
                <w:rFonts w:cs="TT15Ct00"/>
                <w:bCs/>
                <w:szCs w:val="18"/>
                <w:lang w:val="nl-BE"/>
              </w:rPr>
            </w:pPr>
            <w:r w:rsidRPr="00176452">
              <w:rPr>
                <w:rFonts w:cs="TT15Ct00"/>
                <w:bCs/>
                <w:szCs w:val="18"/>
                <w:lang w:val="nl-BE"/>
              </w:rPr>
              <w:t xml:space="preserve">De Opdrachtgever bepaalt de zwaarte van de sanctie. </w:t>
            </w:r>
          </w:p>
          <w:p w14:paraId="284742DC" w14:textId="77777777" w:rsidR="000766A5" w:rsidRPr="00176452" w:rsidRDefault="000766A5" w:rsidP="00D122D9">
            <w:pPr>
              <w:adjustRightInd w:val="0"/>
              <w:rPr>
                <w:rFonts w:cs="TT15Ct00"/>
                <w:bCs/>
                <w:szCs w:val="18"/>
                <w:u w:val="single"/>
                <w:lang w:val="nl-BE"/>
              </w:rPr>
            </w:pPr>
          </w:p>
          <w:tbl>
            <w:tblPr>
              <w:tblStyle w:val="Tabelraster"/>
              <w:tblW w:w="0" w:type="auto"/>
              <w:tblLayout w:type="fixed"/>
              <w:tblLook w:val="01E0" w:firstRow="1" w:lastRow="1" w:firstColumn="1" w:lastColumn="1" w:noHBand="0" w:noVBand="0"/>
            </w:tblPr>
            <w:tblGrid>
              <w:gridCol w:w="2439"/>
              <w:gridCol w:w="2394"/>
              <w:gridCol w:w="2470"/>
            </w:tblGrid>
            <w:tr w:rsidR="000766A5" w:rsidRPr="00176452" w14:paraId="0ECEE846" w14:textId="77777777" w:rsidTr="00D122D9">
              <w:tc>
                <w:tcPr>
                  <w:tcW w:w="2439" w:type="dxa"/>
                  <w:shd w:val="clear" w:color="auto" w:fill="E6E6E6"/>
                </w:tcPr>
                <w:p w14:paraId="50DCB7C1"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 xml:space="preserve">Oorzaak / reden </w:t>
                  </w:r>
                </w:p>
              </w:tc>
              <w:tc>
                <w:tcPr>
                  <w:tcW w:w="2394" w:type="dxa"/>
                  <w:shd w:val="clear" w:color="auto" w:fill="E6E6E6"/>
                </w:tcPr>
                <w:p w14:paraId="3E824C0B"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Sanctie</w:t>
                  </w:r>
                </w:p>
              </w:tc>
              <w:tc>
                <w:tcPr>
                  <w:tcW w:w="2470" w:type="dxa"/>
                  <w:shd w:val="clear" w:color="auto" w:fill="E6E6E6"/>
                </w:tcPr>
                <w:p w14:paraId="27AC0F2D"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Duur van de sanctie</w:t>
                  </w:r>
                </w:p>
              </w:tc>
            </w:tr>
            <w:tr w:rsidR="000766A5" w:rsidRPr="00176452" w14:paraId="1FBAC60B" w14:textId="77777777" w:rsidTr="00D122D9">
              <w:tc>
                <w:tcPr>
                  <w:tcW w:w="2439" w:type="dxa"/>
                </w:tcPr>
                <w:p w14:paraId="32B17E60"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lastRenderedPageBreak/>
                    <w:t>1</w:t>
                  </w:r>
                  <w:r w:rsidRPr="00176452">
                    <w:rPr>
                      <w:rFonts w:cs="TT15Ct00"/>
                      <w:szCs w:val="18"/>
                      <w:vertAlign w:val="superscript"/>
                      <w:lang w:val="nl-BE"/>
                    </w:rPr>
                    <w:t>e</w:t>
                  </w:r>
                  <w:r w:rsidRPr="00176452">
                    <w:rPr>
                      <w:rFonts w:cs="TT15Ct00"/>
                      <w:szCs w:val="18"/>
                      <w:lang w:val="nl-BE"/>
                    </w:rPr>
                    <w:t xml:space="preserve"> overschrijding / verbeterplan klachten</w:t>
                  </w:r>
                </w:p>
                <w:p w14:paraId="5E4A0483" w14:textId="77777777" w:rsidR="000766A5" w:rsidRPr="00176452" w:rsidRDefault="000766A5" w:rsidP="00D122D9">
                  <w:pPr>
                    <w:autoSpaceDE w:val="0"/>
                    <w:autoSpaceDN w:val="0"/>
                    <w:adjustRightInd w:val="0"/>
                    <w:rPr>
                      <w:rFonts w:cs="TT15Ct00"/>
                      <w:szCs w:val="18"/>
                      <w:lang w:val="nl-BE"/>
                    </w:rPr>
                  </w:pPr>
                </w:p>
              </w:tc>
              <w:tc>
                <w:tcPr>
                  <w:tcW w:w="2394" w:type="dxa"/>
                </w:tcPr>
                <w:p w14:paraId="589BF50C"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Waarschuwing</w:t>
                  </w:r>
                </w:p>
              </w:tc>
              <w:tc>
                <w:tcPr>
                  <w:tcW w:w="2470" w:type="dxa"/>
                </w:tcPr>
                <w:p w14:paraId="7214B6EE"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Realisatie afspraken binnen 1 maand</w:t>
                  </w:r>
                </w:p>
              </w:tc>
            </w:tr>
            <w:tr w:rsidR="000766A5" w:rsidRPr="00176452" w14:paraId="20D11593" w14:textId="77777777" w:rsidTr="00D122D9">
              <w:tc>
                <w:tcPr>
                  <w:tcW w:w="2439" w:type="dxa"/>
                </w:tcPr>
                <w:p w14:paraId="5B4C57F4"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2</w:t>
                  </w:r>
                  <w:r w:rsidRPr="00176452">
                    <w:rPr>
                      <w:rFonts w:cs="TT15Ct00"/>
                      <w:szCs w:val="18"/>
                      <w:vertAlign w:val="superscript"/>
                      <w:lang w:val="nl-BE"/>
                    </w:rPr>
                    <w:t>e</w:t>
                  </w:r>
                  <w:r w:rsidRPr="00176452">
                    <w:rPr>
                      <w:rFonts w:cs="TT15Ct00"/>
                      <w:szCs w:val="18"/>
                      <w:lang w:val="nl-BE"/>
                    </w:rPr>
                    <w:t xml:space="preserve"> overschrijding </w:t>
                  </w:r>
                </w:p>
              </w:tc>
              <w:tc>
                <w:tcPr>
                  <w:tcW w:w="2394" w:type="dxa"/>
                </w:tcPr>
                <w:p w14:paraId="1AD7222E"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Geen nieuwe opdrachten</w:t>
                  </w:r>
                </w:p>
              </w:tc>
              <w:tc>
                <w:tcPr>
                  <w:tcW w:w="2470" w:type="dxa"/>
                </w:tcPr>
                <w:p w14:paraId="4A46FFD3"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1 maand</w:t>
                  </w:r>
                </w:p>
              </w:tc>
            </w:tr>
            <w:tr w:rsidR="000766A5" w:rsidRPr="00176452" w14:paraId="0038FC7E" w14:textId="77777777" w:rsidTr="00D122D9">
              <w:tc>
                <w:tcPr>
                  <w:tcW w:w="2439" w:type="dxa"/>
                </w:tcPr>
                <w:p w14:paraId="10356CAA"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3</w:t>
                  </w:r>
                  <w:r w:rsidRPr="00176452">
                    <w:rPr>
                      <w:rFonts w:cs="TT15Ct00"/>
                      <w:szCs w:val="18"/>
                      <w:vertAlign w:val="superscript"/>
                      <w:lang w:val="nl-BE"/>
                    </w:rPr>
                    <w:t>e</w:t>
                  </w:r>
                  <w:r w:rsidRPr="00176452">
                    <w:rPr>
                      <w:rFonts w:cs="TT15Ct00"/>
                      <w:szCs w:val="18"/>
                      <w:lang w:val="nl-BE"/>
                    </w:rPr>
                    <w:t xml:space="preserve"> overschrijding </w:t>
                  </w:r>
                </w:p>
              </w:tc>
              <w:tc>
                <w:tcPr>
                  <w:tcW w:w="2394" w:type="dxa"/>
                </w:tcPr>
                <w:p w14:paraId="6C967B70"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 xml:space="preserve">Geen nieuwe opdrachten </w:t>
                  </w:r>
                </w:p>
              </w:tc>
              <w:tc>
                <w:tcPr>
                  <w:tcW w:w="2470" w:type="dxa"/>
                </w:tcPr>
                <w:p w14:paraId="640A750A"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 xml:space="preserve">2 maanden </w:t>
                  </w:r>
                </w:p>
              </w:tc>
            </w:tr>
            <w:tr w:rsidR="000766A5" w:rsidRPr="00176452" w14:paraId="55AB332D" w14:textId="77777777" w:rsidTr="00D122D9">
              <w:tc>
                <w:tcPr>
                  <w:tcW w:w="2439" w:type="dxa"/>
                </w:tcPr>
                <w:p w14:paraId="253B2AEB"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4</w:t>
                  </w:r>
                  <w:r w:rsidRPr="00176452">
                    <w:rPr>
                      <w:rFonts w:cs="TT15Ct00"/>
                      <w:szCs w:val="18"/>
                      <w:vertAlign w:val="superscript"/>
                      <w:lang w:val="nl-BE"/>
                    </w:rPr>
                    <w:t>e</w:t>
                  </w:r>
                  <w:r w:rsidRPr="00176452">
                    <w:rPr>
                      <w:rFonts w:cs="TT15Ct00"/>
                      <w:szCs w:val="18"/>
                      <w:lang w:val="nl-BE"/>
                    </w:rPr>
                    <w:t xml:space="preserve"> overschrijding</w:t>
                  </w:r>
                </w:p>
              </w:tc>
              <w:tc>
                <w:tcPr>
                  <w:tcW w:w="2394" w:type="dxa"/>
                </w:tcPr>
                <w:p w14:paraId="69EA353D"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 xml:space="preserve">Geen nieuwe opdrachten </w:t>
                  </w:r>
                </w:p>
              </w:tc>
              <w:tc>
                <w:tcPr>
                  <w:tcW w:w="2470" w:type="dxa"/>
                </w:tcPr>
                <w:p w14:paraId="59095268" w14:textId="77777777" w:rsidR="000766A5" w:rsidRPr="00176452" w:rsidRDefault="000766A5" w:rsidP="00D122D9">
                  <w:pPr>
                    <w:autoSpaceDE w:val="0"/>
                    <w:autoSpaceDN w:val="0"/>
                    <w:adjustRightInd w:val="0"/>
                    <w:rPr>
                      <w:rFonts w:cs="TT15Ct00"/>
                      <w:szCs w:val="18"/>
                      <w:lang w:val="nl-BE"/>
                    </w:rPr>
                  </w:pPr>
                  <w:r w:rsidRPr="00176452">
                    <w:rPr>
                      <w:rFonts w:cs="TT15Ct00"/>
                      <w:szCs w:val="18"/>
                      <w:lang w:val="nl-BE"/>
                    </w:rPr>
                    <w:t>Contract ontbinding / geen contractverlenging</w:t>
                  </w:r>
                </w:p>
              </w:tc>
            </w:tr>
          </w:tbl>
          <w:p w14:paraId="23D7258F" w14:textId="77777777" w:rsidR="000766A5" w:rsidRPr="00176452" w:rsidRDefault="000766A5" w:rsidP="00D122D9">
            <w:pPr>
              <w:adjustRightInd w:val="0"/>
              <w:rPr>
                <w:rFonts w:cs="TT15Ct00"/>
                <w:szCs w:val="18"/>
                <w:lang w:val="nl-BE"/>
              </w:rPr>
            </w:pPr>
          </w:p>
          <w:p w14:paraId="0FC89B1F" w14:textId="31F6F84F" w:rsidR="000766A5" w:rsidRPr="00176452" w:rsidRDefault="000766A5" w:rsidP="00D122D9">
            <w:pPr>
              <w:adjustRightInd w:val="0"/>
              <w:rPr>
                <w:rFonts w:cs="TT15Ct00"/>
                <w:szCs w:val="18"/>
                <w:lang w:val="nl-BE"/>
              </w:rPr>
            </w:pPr>
            <w:r w:rsidRPr="00176452">
              <w:rPr>
                <w:rFonts w:cs="TT15Ct00"/>
                <w:szCs w:val="18"/>
                <w:lang w:val="nl-BE"/>
              </w:rPr>
              <w:t>Deze sanctietabel treedt voor elke contractperiode</w:t>
            </w:r>
            <w:r w:rsidR="00AC4322">
              <w:rPr>
                <w:rFonts w:cs="TT15Ct00"/>
                <w:szCs w:val="18"/>
                <w:lang w:val="nl-BE"/>
              </w:rPr>
              <w:t xml:space="preserve"> </w:t>
            </w:r>
            <w:r w:rsidR="00AC4322" w:rsidRPr="00AC4322">
              <w:rPr>
                <w:rFonts w:cs="TT15Ct00"/>
                <w:color w:val="FF0000"/>
                <w:szCs w:val="18"/>
                <w:lang w:val="nl-BE"/>
              </w:rPr>
              <w:t>(kalenderjaar)</w:t>
            </w:r>
            <w:r w:rsidRPr="00176452">
              <w:rPr>
                <w:rFonts w:cs="TT15Ct00"/>
                <w:szCs w:val="18"/>
                <w:lang w:val="nl-BE"/>
              </w:rPr>
              <w:t xml:space="preserve"> opnieuw in werking. </w:t>
            </w:r>
          </w:p>
        </w:tc>
        <w:tc>
          <w:tcPr>
            <w:tcW w:w="1560" w:type="dxa"/>
            <w:tcBorders>
              <w:top w:val="single" w:sz="4" w:space="0" w:color="000000"/>
              <w:left w:val="single" w:sz="4" w:space="0" w:color="000000"/>
              <w:bottom w:val="single" w:sz="4" w:space="0" w:color="000000"/>
              <w:right w:val="single" w:sz="4" w:space="0" w:color="000000"/>
            </w:tcBorders>
          </w:tcPr>
          <w:p w14:paraId="1DF3A245" w14:textId="77777777" w:rsidR="000766A5" w:rsidRPr="00176452" w:rsidRDefault="000766A5" w:rsidP="00D122D9">
            <w:pPr>
              <w:ind w:left="73" w:right="113"/>
              <w:rPr>
                <w:lang w:val="nl-BE"/>
              </w:rPr>
            </w:pPr>
            <w:r w:rsidRPr="00176452">
              <w:rPr>
                <w:lang w:val="nl-BE"/>
              </w:rPr>
              <w:lastRenderedPageBreak/>
              <w:t xml:space="preserve">Ja </w:t>
            </w:r>
            <w:sdt>
              <w:sdtPr>
                <w:rPr>
                  <w:lang w:val="nl-BE"/>
                </w:rPr>
                <w:id w:val="-1772222806"/>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9355457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r w:rsidR="000766A5" w:rsidRPr="00176452" w14:paraId="3933EE2B" w14:textId="77777777" w:rsidTr="00D122D9">
        <w:trPr>
          <w:trHeight w:val="20"/>
        </w:trPr>
        <w:tc>
          <w:tcPr>
            <w:tcW w:w="709" w:type="dxa"/>
            <w:tcBorders>
              <w:top w:val="single" w:sz="4" w:space="0" w:color="000000"/>
              <w:left w:val="single" w:sz="4" w:space="0" w:color="000000"/>
              <w:bottom w:val="single" w:sz="4" w:space="0" w:color="000000"/>
              <w:right w:val="single" w:sz="4" w:space="0" w:color="000000"/>
            </w:tcBorders>
          </w:tcPr>
          <w:p w14:paraId="21E89741" w14:textId="77777777" w:rsidR="000766A5" w:rsidRPr="00176452" w:rsidRDefault="000766A5" w:rsidP="00D122D9">
            <w:pPr>
              <w:jc w:val="center"/>
              <w:rPr>
                <w:lang w:val="nl-BE"/>
              </w:rPr>
            </w:pPr>
            <w:r w:rsidRPr="00176452">
              <w:rPr>
                <w:lang w:val="nl-BE"/>
              </w:rPr>
              <w:t>28.</w:t>
            </w:r>
          </w:p>
        </w:tc>
        <w:tc>
          <w:tcPr>
            <w:tcW w:w="11765" w:type="dxa"/>
            <w:tcBorders>
              <w:top w:val="single" w:sz="4" w:space="0" w:color="000000"/>
              <w:left w:val="single" w:sz="4" w:space="0" w:color="000000"/>
              <w:bottom w:val="single" w:sz="4" w:space="0" w:color="000000"/>
              <w:right w:val="single" w:sz="4" w:space="0" w:color="000000"/>
            </w:tcBorders>
          </w:tcPr>
          <w:p w14:paraId="72FF4B7D" w14:textId="77777777" w:rsidR="000766A5" w:rsidRPr="00176452" w:rsidRDefault="000766A5" w:rsidP="00D122D9">
            <w:pPr>
              <w:adjustRightInd w:val="0"/>
              <w:rPr>
                <w:rFonts w:cs="TT15Ct00"/>
                <w:szCs w:val="18"/>
                <w:u w:val="single"/>
                <w:lang w:val="nl-BE"/>
              </w:rPr>
            </w:pPr>
            <w:r w:rsidRPr="00176452">
              <w:rPr>
                <w:rFonts w:cs="TT15Ct00"/>
                <w:szCs w:val="18"/>
                <w:u w:val="single"/>
                <w:lang w:val="nl-BE"/>
              </w:rPr>
              <w:t>Managementinformatie</w:t>
            </w:r>
          </w:p>
          <w:p w14:paraId="46FFE110" w14:textId="77777777" w:rsidR="000766A5" w:rsidRPr="00176452" w:rsidRDefault="000766A5" w:rsidP="00D122D9">
            <w:pPr>
              <w:adjustRightInd w:val="0"/>
              <w:rPr>
                <w:rFonts w:cs="TT15Ct00"/>
                <w:szCs w:val="18"/>
                <w:lang w:val="nl-BE"/>
              </w:rPr>
            </w:pPr>
            <w:r w:rsidRPr="00176452">
              <w:rPr>
                <w:rFonts w:cs="TT15Ct00"/>
                <w:szCs w:val="18"/>
                <w:lang w:val="nl-BE"/>
              </w:rPr>
              <w:t xml:space="preserve">De periodiek aan te leveren managementinformatie wordt tijdens de implementatieperiode op basis van de SLA </w:t>
            </w:r>
            <w:r>
              <w:rPr>
                <w:rFonts w:cs="TT15Ct00"/>
                <w:szCs w:val="18"/>
                <w:lang w:val="nl-BE"/>
              </w:rPr>
              <w:t>t</w:t>
            </w:r>
            <w:r w:rsidRPr="00176452">
              <w:rPr>
                <w:rFonts w:cs="TT15Ct00"/>
                <w:szCs w:val="18"/>
                <w:lang w:val="nl-BE"/>
              </w:rPr>
              <w:t xml:space="preserve">ussen Partijen afgestemd. </w:t>
            </w:r>
            <w:r>
              <w:rPr>
                <w:rFonts w:cs="TT15Ct00"/>
                <w:szCs w:val="18"/>
                <w:lang w:val="nl-BE"/>
              </w:rPr>
              <w:t>De SLA bevat onder meer de eisen in dit Programma van Eisen.</w:t>
            </w:r>
          </w:p>
        </w:tc>
        <w:tc>
          <w:tcPr>
            <w:tcW w:w="1560" w:type="dxa"/>
            <w:tcBorders>
              <w:top w:val="single" w:sz="4" w:space="0" w:color="000000"/>
              <w:left w:val="single" w:sz="4" w:space="0" w:color="000000"/>
              <w:bottom w:val="single" w:sz="4" w:space="0" w:color="000000"/>
              <w:right w:val="single" w:sz="4" w:space="0" w:color="000000"/>
            </w:tcBorders>
          </w:tcPr>
          <w:p w14:paraId="6169F6F5" w14:textId="77777777" w:rsidR="000766A5" w:rsidRPr="00176452" w:rsidRDefault="000766A5" w:rsidP="00D122D9">
            <w:pPr>
              <w:ind w:left="73" w:right="113"/>
              <w:rPr>
                <w:lang w:val="nl-BE"/>
              </w:rPr>
            </w:pPr>
            <w:r w:rsidRPr="00176452">
              <w:rPr>
                <w:lang w:val="nl-BE"/>
              </w:rPr>
              <w:t xml:space="preserve">Ja </w:t>
            </w:r>
            <w:sdt>
              <w:sdtPr>
                <w:rPr>
                  <w:lang w:val="nl-BE"/>
                </w:rPr>
                <w:id w:val="-2046513093"/>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r w:rsidRPr="00176452">
              <w:rPr>
                <w:lang w:val="nl-BE"/>
              </w:rPr>
              <w:t xml:space="preserve"> / Nee </w:t>
            </w:r>
            <w:sdt>
              <w:sdtPr>
                <w:rPr>
                  <w:lang w:val="nl-BE"/>
                </w:rPr>
                <w:id w:val="760571978"/>
                <w14:checkbox>
                  <w14:checked w14:val="0"/>
                  <w14:checkedState w14:val="2612" w14:font="MS Gothic"/>
                  <w14:uncheckedState w14:val="2610" w14:font="MS Gothic"/>
                </w14:checkbox>
              </w:sdtPr>
              <w:sdtContent>
                <w:r w:rsidRPr="00176452">
                  <w:rPr>
                    <w:rFonts w:ascii="Segoe UI Symbol" w:eastAsia="MS Gothic" w:hAnsi="Segoe UI Symbol" w:cs="Segoe UI Symbol"/>
                    <w:lang w:val="nl-BE"/>
                  </w:rPr>
                  <w:t>☐</w:t>
                </w:r>
              </w:sdtContent>
            </w:sdt>
          </w:p>
        </w:tc>
      </w:tr>
    </w:tbl>
    <w:p w14:paraId="1844C74F" w14:textId="77777777" w:rsidR="000766A5" w:rsidRPr="00176452" w:rsidRDefault="000766A5" w:rsidP="000766A5">
      <w:pPr>
        <w:autoSpaceDE w:val="0"/>
        <w:autoSpaceDN w:val="0"/>
        <w:adjustRightInd w:val="0"/>
        <w:rPr>
          <w:rFonts w:cs="TT15Ct00"/>
          <w:szCs w:val="18"/>
          <w:lang w:val="nl-BE"/>
        </w:rPr>
      </w:pPr>
    </w:p>
    <w:p w14:paraId="219ED374" w14:textId="77777777" w:rsidR="000766A5" w:rsidRPr="00176452" w:rsidRDefault="000766A5" w:rsidP="000766A5">
      <w:pPr>
        <w:autoSpaceDE w:val="0"/>
        <w:autoSpaceDN w:val="0"/>
        <w:adjustRightInd w:val="0"/>
        <w:rPr>
          <w:rFonts w:cs="TT15Ct00"/>
          <w:szCs w:val="18"/>
          <w:lang w:val="nl-BE"/>
        </w:rPr>
      </w:pPr>
    </w:p>
    <w:p w14:paraId="6522D3FE" w14:textId="77777777" w:rsidR="000766A5" w:rsidRPr="00176452" w:rsidRDefault="000766A5" w:rsidP="000766A5">
      <w:pPr>
        <w:pStyle w:val="Kop4"/>
        <w:spacing w:before="0" w:after="0"/>
        <w:rPr>
          <w:lang w:val="nl-BE"/>
        </w:rPr>
      </w:pPr>
      <w:r w:rsidRPr="00176452">
        <w:rPr>
          <w:lang w:val="nl-BE"/>
        </w:rPr>
        <w:t>Ondertekening</w:t>
      </w:r>
    </w:p>
    <w:p w14:paraId="042BA2B9" w14:textId="77777777" w:rsidR="000766A5" w:rsidRPr="00176452" w:rsidRDefault="000766A5" w:rsidP="000766A5">
      <w:pPr>
        <w:rPr>
          <w:lang w:val="nl-BE"/>
        </w:rPr>
      </w:pPr>
      <w:r w:rsidRPr="00176452">
        <w:rPr>
          <w:lang w:val="nl-BE"/>
        </w:rPr>
        <w:t>Door ondertekening van deze bijlage verklaart Inschrijver volledig en onvoorwaardelijk akkoord te gaan met de eisen in bovenstaand programma van eisen.</w:t>
      </w:r>
    </w:p>
    <w:p w14:paraId="190E58D1" w14:textId="77777777" w:rsidR="000766A5" w:rsidRPr="00176452" w:rsidRDefault="000766A5" w:rsidP="000766A5">
      <w:pPr>
        <w:rPr>
          <w:lang w:val="nl-BE"/>
        </w:rPr>
      </w:pPr>
    </w:p>
    <w:tbl>
      <w:tblPr>
        <w:tblStyle w:val="Tabelraster"/>
        <w:tblW w:w="9209" w:type="dxa"/>
        <w:tblLook w:val="04A0" w:firstRow="1" w:lastRow="0" w:firstColumn="1" w:lastColumn="0" w:noHBand="0" w:noVBand="1"/>
      </w:tblPr>
      <w:tblGrid>
        <w:gridCol w:w="4531"/>
        <w:gridCol w:w="4678"/>
      </w:tblGrid>
      <w:tr w:rsidR="000766A5" w:rsidRPr="00176452" w14:paraId="0F0E2617" w14:textId="77777777" w:rsidTr="00D122D9">
        <w:tc>
          <w:tcPr>
            <w:tcW w:w="4531" w:type="dxa"/>
            <w:shd w:val="clear" w:color="auto" w:fill="8EAADB" w:themeFill="accent1" w:themeFillTint="99"/>
          </w:tcPr>
          <w:p w14:paraId="567219F3"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Organisatienaam Inschrijver / Combinant 1</w:t>
            </w:r>
          </w:p>
        </w:tc>
        <w:tc>
          <w:tcPr>
            <w:tcW w:w="4678" w:type="dxa"/>
          </w:tcPr>
          <w:p w14:paraId="725A58D0" w14:textId="77777777" w:rsidR="000766A5" w:rsidRPr="00176452" w:rsidRDefault="000766A5" w:rsidP="00D122D9">
            <w:pPr>
              <w:rPr>
                <w:lang w:val="nl-BE"/>
              </w:rPr>
            </w:pPr>
          </w:p>
        </w:tc>
      </w:tr>
      <w:tr w:rsidR="000766A5" w:rsidRPr="00176452" w14:paraId="1ABB987F" w14:textId="77777777" w:rsidTr="00D122D9">
        <w:tc>
          <w:tcPr>
            <w:tcW w:w="4531" w:type="dxa"/>
            <w:shd w:val="clear" w:color="auto" w:fill="8EAADB" w:themeFill="accent1" w:themeFillTint="99"/>
          </w:tcPr>
          <w:p w14:paraId="2CD80404"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Naam Ondertekeningsbevoegde</w:t>
            </w:r>
          </w:p>
        </w:tc>
        <w:tc>
          <w:tcPr>
            <w:tcW w:w="4678" w:type="dxa"/>
          </w:tcPr>
          <w:p w14:paraId="761EE81D" w14:textId="77777777" w:rsidR="000766A5" w:rsidRPr="00176452" w:rsidRDefault="000766A5" w:rsidP="00D122D9">
            <w:pPr>
              <w:rPr>
                <w:lang w:val="nl-BE"/>
              </w:rPr>
            </w:pPr>
          </w:p>
        </w:tc>
      </w:tr>
      <w:tr w:rsidR="000766A5" w:rsidRPr="00176452" w14:paraId="4CADFAE1" w14:textId="77777777" w:rsidTr="00D122D9">
        <w:tc>
          <w:tcPr>
            <w:tcW w:w="4531" w:type="dxa"/>
            <w:shd w:val="clear" w:color="auto" w:fill="8EAADB" w:themeFill="accent1" w:themeFillTint="99"/>
          </w:tcPr>
          <w:p w14:paraId="29D612A2"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 xml:space="preserve">Functie Ondertekeningsbevoegde </w:t>
            </w:r>
          </w:p>
        </w:tc>
        <w:tc>
          <w:tcPr>
            <w:tcW w:w="4678" w:type="dxa"/>
          </w:tcPr>
          <w:p w14:paraId="1495AA2B" w14:textId="77777777" w:rsidR="000766A5" w:rsidRPr="00176452" w:rsidRDefault="000766A5" w:rsidP="00D122D9">
            <w:pPr>
              <w:rPr>
                <w:lang w:val="nl-BE"/>
              </w:rPr>
            </w:pPr>
          </w:p>
        </w:tc>
      </w:tr>
      <w:tr w:rsidR="000766A5" w:rsidRPr="00176452" w14:paraId="3E6BFC9F" w14:textId="77777777" w:rsidTr="00D122D9">
        <w:tc>
          <w:tcPr>
            <w:tcW w:w="4531" w:type="dxa"/>
            <w:shd w:val="clear" w:color="auto" w:fill="8EAADB" w:themeFill="accent1" w:themeFillTint="99"/>
          </w:tcPr>
          <w:p w14:paraId="497E599D"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Datum</w:t>
            </w:r>
          </w:p>
        </w:tc>
        <w:tc>
          <w:tcPr>
            <w:tcW w:w="4678" w:type="dxa"/>
          </w:tcPr>
          <w:p w14:paraId="0F40A7A4" w14:textId="77777777" w:rsidR="000766A5" w:rsidRPr="00176452" w:rsidRDefault="000766A5" w:rsidP="00D122D9">
            <w:pPr>
              <w:rPr>
                <w:lang w:val="nl-BE"/>
              </w:rPr>
            </w:pPr>
          </w:p>
        </w:tc>
      </w:tr>
      <w:tr w:rsidR="000766A5" w:rsidRPr="00176452" w14:paraId="60E42DC6" w14:textId="77777777" w:rsidTr="00D122D9">
        <w:tc>
          <w:tcPr>
            <w:tcW w:w="4531" w:type="dxa"/>
            <w:shd w:val="clear" w:color="auto" w:fill="8EAADB" w:themeFill="accent1" w:themeFillTint="99"/>
          </w:tcPr>
          <w:p w14:paraId="4FC72286"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Hantekening ondertekeningsbevoegde</w:t>
            </w:r>
          </w:p>
        </w:tc>
        <w:tc>
          <w:tcPr>
            <w:tcW w:w="4678" w:type="dxa"/>
          </w:tcPr>
          <w:p w14:paraId="25844274" w14:textId="77777777" w:rsidR="000766A5" w:rsidRPr="00176452" w:rsidRDefault="000766A5" w:rsidP="00D122D9">
            <w:pPr>
              <w:rPr>
                <w:lang w:val="nl-BE"/>
              </w:rPr>
            </w:pPr>
          </w:p>
          <w:p w14:paraId="5DF61276" w14:textId="77777777" w:rsidR="000766A5" w:rsidRPr="00176452" w:rsidRDefault="000766A5" w:rsidP="00D122D9">
            <w:pPr>
              <w:rPr>
                <w:lang w:val="nl-BE"/>
              </w:rPr>
            </w:pPr>
          </w:p>
          <w:p w14:paraId="442F2D28" w14:textId="77777777" w:rsidR="000766A5" w:rsidRPr="00176452" w:rsidRDefault="000766A5" w:rsidP="00D122D9">
            <w:pPr>
              <w:rPr>
                <w:lang w:val="nl-BE"/>
              </w:rPr>
            </w:pPr>
          </w:p>
        </w:tc>
      </w:tr>
    </w:tbl>
    <w:p w14:paraId="2CBCE165" w14:textId="77777777" w:rsidR="000766A5" w:rsidRPr="00176452" w:rsidRDefault="000766A5" w:rsidP="000766A5">
      <w:pPr>
        <w:rPr>
          <w:lang w:val="nl-BE"/>
        </w:rPr>
      </w:pPr>
    </w:p>
    <w:tbl>
      <w:tblPr>
        <w:tblStyle w:val="Tabelraster"/>
        <w:tblW w:w="9209" w:type="dxa"/>
        <w:tblLook w:val="04A0" w:firstRow="1" w:lastRow="0" w:firstColumn="1" w:lastColumn="0" w:noHBand="0" w:noVBand="1"/>
      </w:tblPr>
      <w:tblGrid>
        <w:gridCol w:w="4531"/>
        <w:gridCol w:w="4678"/>
      </w:tblGrid>
      <w:tr w:rsidR="000766A5" w:rsidRPr="00176452" w14:paraId="0FB5748C" w14:textId="77777777" w:rsidTr="00D122D9">
        <w:tc>
          <w:tcPr>
            <w:tcW w:w="4531" w:type="dxa"/>
            <w:shd w:val="clear" w:color="auto" w:fill="8EAADB" w:themeFill="accent1" w:themeFillTint="99"/>
          </w:tcPr>
          <w:p w14:paraId="651F98B6"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Organisatienaam Combinant 2*</w:t>
            </w:r>
          </w:p>
        </w:tc>
        <w:tc>
          <w:tcPr>
            <w:tcW w:w="4678" w:type="dxa"/>
          </w:tcPr>
          <w:p w14:paraId="083260BA" w14:textId="77777777" w:rsidR="000766A5" w:rsidRPr="00176452" w:rsidRDefault="000766A5" w:rsidP="00D122D9">
            <w:pPr>
              <w:rPr>
                <w:lang w:val="nl-BE"/>
              </w:rPr>
            </w:pPr>
          </w:p>
        </w:tc>
      </w:tr>
      <w:tr w:rsidR="000766A5" w:rsidRPr="00176452" w14:paraId="0B741EE5" w14:textId="77777777" w:rsidTr="00D122D9">
        <w:tc>
          <w:tcPr>
            <w:tcW w:w="4531" w:type="dxa"/>
            <w:shd w:val="clear" w:color="auto" w:fill="8EAADB" w:themeFill="accent1" w:themeFillTint="99"/>
          </w:tcPr>
          <w:p w14:paraId="3F44E272"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Naam Ondertekeningsbevoegde</w:t>
            </w:r>
          </w:p>
        </w:tc>
        <w:tc>
          <w:tcPr>
            <w:tcW w:w="4678" w:type="dxa"/>
          </w:tcPr>
          <w:p w14:paraId="50B0031C" w14:textId="77777777" w:rsidR="000766A5" w:rsidRPr="00176452" w:rsidRDefault="000766A5" w:rsidP="00D122D9">
            <w:pPr>
              <w:rPr>
                <w:lang w:val="nl-BE"/>
              </w:rPr>
            </w:pPr>
          </w:p>
        </w:tc>
      </w:tr>
      <w:tr w:rsidR="000766A5" w:rsidRPr="00176452" w14:paraId="14E00783" w14:textId="77777777" w:rsidTr="00D122D9">
        <w:tc>
          <w:tcPr>
            <w:tcW w:w="4531" w:type="dxa"/>
            <w:shd w:val="clear" w:color="auto" w:fill="8EAADB" w:themeFill="accent1" w:themeFillTint="99"/>
          </w:tcPr>
          <w:p w14:paraId="00D1E2E1"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 xml:space="preserve">Functie Ondertekeningsbevoegde </w:t>
            </w:r>
          </w:p>
        </w:tc>
        <w:tc>
          <w:tcPr>
            <w:tcW w:w="4678" w:type="dxa"/>
          </w:tcPr>
          <w:p w14:paraId="0EF9813F" w14:textId="77777777" w:rsidR="000766A5" w:rsidRPr="00176452" w:rsidRDefault="000766A5" w:rsidP="00D122D9">
            <w:pPr>
              <w:rPr>
                <w:lang w:val="nl-BE"/>
              </w:rPr>
            </w:pPr>
          </w:p>
        </w:tc>
      </w:tr>
      <w:tr w:rsidR="000766A5" w:rsidRPr="00176452" w14:paraId="68EF195F" w14:textId="77777777" w:rsidTr="00D122D9">
        <w:tc>
          <w:tcPr>
            <w:tcW w:w="4531" w:type="dxa"/>
            <w:shd w:val="clear" w:color="auto" w:fill="8EAADB" w:themeFill="accent1" w:themeFillTint="99"/>
          </w:tcPr>
          <w:p w14:paraId="718CDF5A"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t>Datum</w:t>
            </w:r>
          </w:p>
        </w:tc>
        <w:tc>
          <w:tcPr>
            <w:tcW w:w="4678" w:type="dxa"/>
          </w:tcPr>
          <w:p w14:paraId="44616F14" w14:textId="77777777" w:rsidR="000766A5" w:rsidRPr="00176452" w:rsidRDefault="000766A5" w:rsidP="00D122D9">
            <w:pPr>
              <w:rPr>
                <w:lang w:val="nl-BE"/>
              </w:rPr>
            </w:pPr>
          </w:p>
        </w:tc>
      </w:tr>
      <w:tr w:rsidR="000766A5" w:rsidRPr="00176452" w14:paraId="48A84764" w14:textId="77777777" w:rsidTr="00D122D9">
        <w:tc>
          <w:tcPr>
            <w:tcW w:w="4531" w:type="dxa"/>
            <w:shd w:val="clear" w:color="auto" w:fill="8EAADB" w:themeFill="accent1" w:themeFillTint="99"/>
          </w:tcPr>
          <w:p w14:paraId="37AD39D0" w14:textId="77777777" w:rsidR="000766A5" w:rsidRPr="00176452" w:rsidRDefault="000766A5" w:rsidP="00D122D9">
            <w:pPr>
              <w:rPr>
                <w:rStyle w:val="Intensieveverwijzing"/>
                <w:rFonts w:eastAsia="MS Mincho"/>
                <w:lang w:val="nl-BE"/>
              </w:rPr>
            </w:pPr>
            <w:r w:rsidRPr="00176452">
              <w:rPr>
                <w:rStyle w:val="Intensieveverwijzing"/>
                <w:rFonts w:eastAsia="MS Mincho"/>
                <w:lang w:val="nl-BE"/>
              </w:rPr>
              <w:lastRenderedPageBreak/>
              <w:t>Hantekening ondertekeningsbevoegde</w:t>
            </w:r>
          </w:p>
        </w:tc>
        <w:tc>
          <w:tcPr>
            <w:tcW w:w="4678" w:type="dxa"/>
          </w:tcPr>
          <w:p w14:paraId="0B8FB469" w14:textId="77777777" w:rsidR="000766A5" w:rsidRPr="00176452" w:rsidRDefault="000766A5" w:rsidP="00D122D9">
            <w:pPr>
              <w:rPr>
                <w:lang w:val="nl-BE"/>
              </w:rPr>
            </w:pPr>
          </w:p>
          <w:p w14:paraId="2308DD70" w14:textId="77777777" w:rsidR="000766A5" w:rsidRPr="00176452" w:rsidRDefault="000766A5" w:rsidP="00D122D9">
            <w:pPr>
              <w:rPr>
                <w:lang w:val="nl-BE"/>
              </w:rPr>
            </w:pPr>
          </w:p>
          <w:p w14:paraId="2623DB7E" w14:textId="77777777" w:rsidR="000766A5" w:rsidRPr="00176452" w:rsidRDefault="000766A5" w:rsidP="00D122D9">
            <w:pPr>
              <w:rPr>
                <w:lang w:val="nl-BE"/>
              </w:rPr>
            </w:pPr>
          </w:p>
        </w:tc>
      </w:tr>
    </w:tbl>
    <w:p w14:paraId="7AC7A044" w14:textId="77777777" w:rsidR="000766A5" w:rsidRPr="00176452" w:rsidRDefault="000766A5" w:rsidP="000766A5">
      <w:pPr>
        <w:rPr>
          <w:i/>
          <w:lang w:val="nl-BE"/>
        </w:rPr>
      </w:pPr>
      <w:r w:rsidRPr="00176452">
        <w:rPr>
          <w:i/>
          <w:lang w:val="nl-BE"/>
        </w:rPr>
        <w:t>*Indien van toepassing</w:t>
      </w:r>
    </w:p>
    <w:p w14:paraId="5449DE40" w14:textId="77777777" w:rsidR="0035152B" w:rsidRPr="00176452" w:rsidRDefault="0035152B" w:rsidP="0035152B">
      <w:pPr>
        <w:rPr>
          <w:rFonts w:cs="Arial"/>
          <w:szCs w:val="18"/>
          <w:lang w:val="nl-BE"/>
        </w:rPr>
      </w:pPr>
    </w:p>
    <w:sectPr w:rsidR="0035152B" w:rsidRPr="00176452" w:rsidSect="00787202">
      <w:footnotePr>
        <w:pos w:val="beneathText"/>
      </w:footnotePr>
      <w:pgSz w:w="16838" w:h="11906" w:orient="landscape" w:code="9"/>
      <w:pgMar w:top="1418" w:right="1843" w:bottom="1418" w:left="1418" w:header="615" w:footer="834" w:gutter="0"/>
      <w:paperSrc w:first="281" w:other="28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85CAF0" w16cid:durableId="1F338650"/>
  <w16cid:commentId w16cid:paraId="0CFD27D1" w16cid:durableId="1F338651"/>
  <w16cid:commentId w16cid:paraId="56A8D62B" w16cid:durableId="1F338652"/>
  <w16cid:commentId w16cid:paraId="34AF9D89" w16cid:durableId="1F338653"/>
  <w16cid:commentId w16cid:paraId="386286C3" w16cid:durableId="1F338654"/>
  <w16cid:commentId w16cid:paraId="713A1D5A" w16cid:durableId="1F338655"/>
  <w16cid:commentId w16cid:paraId="3A9420E0" w16cid:durableId="1F338656"/>
  <w16cid:commentId w16cid:paraId="4AA40BFD" w16cid:durableId="1F338E0E"/>
  <w16cid:commentId w16cid:paraId="568D5042" w16cid:durableId="1F338657"/>
  <w16cid:commentId w16cid:paraId="04DFEB33" w16cid:durableId="1F338658"/>
  <w16cid:commentId w16cid:paraId="6FBEF351" w16cid:durableId="1F338659"/>
  <w16cid:commentId w16cid:paraId="6D56A21C" w16cid:durableId="1F33865A"/>
  <w16cid:commentId w16cid:paraId="531081BA" w16cid:durableId="1F33865B"/>
  <w16cid:commentId w16cid:paraId="11480D44" w16cid:durableId="1F33865C"/>
  <w16cid:commentId w16cid:paraId="63863B81" w16cid:durableId="1F33865D"/>
  <w16cid:commentId w16cid:paraId="0154478D" w16cid:durableId="1F33865F"/>
  <w16cid:commentId w16cid:paraId="6BEA24E8" w16cid:durableId="1F338660"/>
  <w16cid:commentId w16cid:paraId="24679822" w16cid:durableId="1F338661"/>
  <w16cid:commentId w16cid:paraId="7282CB6F" w16cid:durableId="1F338662"/>
  <w16cid:commentId w16cid:paraId="444A1C12" w16cid:durableId="1F338664"/>
  <w16cid:commentId w16cid:paraId="68A9A745" w16cid:durableId="1F338665"/>
  <w16cid:commentId w16cid:paraId="2D9FECA5" w16cid:durableId="1F338666"/>
  <w16cid:commentId w16cid:paraId="099ABD80" w16cid:durableId="1F338667"/>
  <w16cid:commentId w16cid:paraId="391044A2" w16cid:durableId="1F338668"/>
  <w16cid:commentId w16cid:paraId="7E19410E" w16cid:durableId="1F338669"/>
  <w16cid:commentId w16cid:paraId="5419D4C0" w16cid:durableId="1F33866A"/>
  <w16cid:commentId w16cid:paraId="6CF2E26C" w16cid:durableId="1F33866B"/>
  <w16cid:commentId w16cid:paraId="784C168C" w16cid:durableId="1F33866C"/>
  <w16cid:commentId w16cid:paraId="56406C01" w16cid:durableId="1F33866D"/>
  <w16cid:commentId w16cid:paraId="552953BC" w16cid:durableId="1F33866E"/>
  <w16cid:commentId w16cid:paraId="663E80E2" w16cid:durableId="1F33866F"/>
  <w16cid:commentId w16cid:paraId="3A6DA778" w16cid:durableId="1F338670"/>
  <w16cid:commentId w16cid:paraId="017E54B8" w16cid:durableId="1F338671"/>
  <w16cid:commentId w16cid:paraId="73AC4556" w16cid:durableId="1F338672"/>
  <w16cid:commentId w16cid:paraId="4746CCF1" w16cid:durableId="1F338673"/>
  <w16cid:commentId w16cid:paraId="5277E5A1" w16cid:durableId="1F338674"/>
  <w16cid:commentId w16cid:paraId="7035167D" w16cid:durableId="1F338675"/>
  <w16cid:commentId w16cid:paraId="3B8B85EB" w16cid:durableId="1F338676"/>
  <w16cid:commentId w16cid:paraId="0FD8C47F" w16cid:durableId="1F338677"/>
  <w16cid:commentId w16cid:paraId="30B3C045" w16cid:durableId="1F338678"/>
  <w16cid:commentId w16cid:paraId="0AE235A1" w16cid:durableId="1F338679"/>
  <w16cid:commentId w16cid:paraId="3C870875" w16cid:durableId="1F33867A"/>
  <w16cid:commentId w16cid:paraId="249C18F6" w16cid:durableId="1F33867B"/>
  <w16cid:commentId w16cid:paraId="4329661D" w16cid:durableId="1F33867C"/>
  <w16cid:commentId w16cid:paraId="752F85AF" w16cid:durableId="1F33867D"/>
  <w16cid:commentId w16cid:paraId="52686B7C" w16cid:durableId="1F33867E"/>
  <w16cid:commentId w16cid:paraId="0456A9A8" w16cid:durableId="1F33867F"/>
  <w16cid:commentId w16cid:paraId="43996DAD" w16cid:durableId="1F338680"/>
  <w16cid:commentId w16cid:paraId="2460447D" w16cid:durableId="1F338681"/>
  <w16cid:commentId w16cid:paraId="748C3240" w16cid:durableId="1F338682"/>
  <w16cid:commentId w16cid:paraId="17B37543" w16cid:durableId="1F338683"/>
  <w16cid:commentId w16cid:paraId="49BAEB6C" w16cid:durableId="1F338684"/>
  <w16cid:commentId w16cid:paraId="693122AF" w16cid:durableId="1F3386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6AB99" w14:textId="77777777" w:rsidR="0030462D" w:rsidRDefault="0030462D">
      <w:pPr>
        <w:spacing w:line="240" w:lineRule="auto"/>
      </w:pPr>
      <w:r>
        <w:separator/>
      </w:r>
    </w:p>
    <w:p w14:paraId="6A01FD32" w14:textId="77777777" w:rsidR="0030462D" w:rsidRDefault="0030462D"/>
    <w:p w14:paraId="695B67AA" w14:textId="77777777" w:rsidR="0030462D" w:rsidRDefault="0030462D"/>
  </w:endnote>
  <w:endnote w:type="continuationSeparator" w:id="0">
    <w:p w14:paraId="3824C33E" w14:textId="77777777" w:rsidR="0030462D" w:rsidRDefault="0030462D">
      <w:pPr>
        <w:spacing w:line="240" w:lineRule="auto"/>
      </w:pPr>
      <w:r>
        <w:continuationSeparator/>
      </w:r>
    </w:p>
    <w:p w14:paraId="7562F152" w14:textId="77777777" w:rsidR="0030462D" w:rsidRDefault="0030462D"/>
    <w:p w14:paraId="6FD0C1C9" w14:textId="77777777" w:rsidR="0030462D" w:rsidRDefault="00304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T15Ct00">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altName w:val="Univers"/>
    <w:panose1 w:val="020B0603020202030204"/>
    <w:charset w:val="00"/>
    <w:family w:val="swiss"/>
    <w:pitch w:val="variable"/>
    <w:sig w:usb0="00000007" w:usb1="00000000" w:usb2="00000000" w:usb3="00000000" w:csb0="00000093" w:csb1="00000000"/>
  </w:font>
  <w:font w:name="COKBNL+Verdana">
    <w:altName w:val="Verdana"/>
    <w:panose1 w:val="00000000000000000000"/>
    <w:charset w:val="00"/>
    <w:family w:val="swiss"/>
    <w:notTrueType/>
    <w:pitch w:val="default"/>
    <w:sig w:usb0="00000003" w:usb1="00000000" w:usb2="00000000" w:usb3="00000000" w:csb0="00000001" w:csb1="00000000"/>
  </w:font>
  <w:font w:name="EGFCMH+Univers,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rump Mediaeval LT Std">
    <w:altName w:val="Times New Roman"/>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Futura Book">
    <w:charset w:val="00"/>
    <w:family w:val="swiss"/>
    <w:pitch w:val="variable"/>
    <w:sig w:usb0="80000067" w:usb1="00000000" w:usb2="00000000" w:usb3="00000000" w:csb0="000001FB" w:csb1="00000000"/>
  </w:font>
  <w:font w:name="Baskerville MT">
    <w:altName w:val="Georgia"/>
    <w:charset w:val="00"/>
    <w:family w:val="roman"/>
    <w:pitch w:val="variable"/>
    <w:sig w:usb0="8000006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V&amp;W Syntax (Adobe)">
    <w:altName w:val="Arial"/>
    <w:charset w:val="00"/>
    <w:family w:val="swiss"/>
    <w:pitch w:val="variable"/>
    <w:sig w:usb0="A0000007" w:usb1="00000000" w:usb2="00000000" w:usb3="00000000" w:csb0="00000111" w:csb1="00000000"/>
  </w:font>
  <w:font w:name="OCWTalen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C5A88" w14:textId="77777777" w:rsidR="0030462D" w:rsidRDefault="0030462D" w:rsidP="00B9298E">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879DFD5" w14:textId="77777777" w:rsidR="0030462D" w:rsidRDefault="0030462D" w:rsidP="00B9298E">
    <w:pPr>
      <w:pStyle w:val="Voettekst"/>
      <w:ind w:right="360"/>
    </w:pPr>
  </w:p>
  <w:p w14:paraId="568CD2B5" w14:textId="77777777" w:rsidR="0030462D" w:rsidRDefault="003046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8"/>
        <w:szCs w:val="18"/>
      </w:rPr>
      <w:id w:val="951134556"/>
      <w:docPartObj>
        <w:docPartGallery w:val="Page Numbers (Top of Page)"/>
        <w:docPartUnique/>
      </w:docPartObj>
    </w:sdtPr>
    <w:sdtContent>
      <w:p w14:paraId="0279018A" w14:textId="21F65AD6" w:rsidR="0030462D" w:rsidRPr="003A5046" w:rsidRDefault="0030462D" w:rsidP="0088408F">
        <w:pPr>
          <w:pStyle w:val="Voettekst"/>
          <w:tabs>
            <w:tab w:val="clear" w:pos="8640"/>
            <w:tab w:val="right" w:pos="14004"/>
          </w:tabs>
          <w:rPr>
            <w:sz w:val="18"/>
            <w:szCs w:val="18"/>
          </w:rPr>
        </w:pPr>
        <w:r w:rsidRPr="00D635E6">
          <w:rPr>
            <w:sz w:val="18"/>
            <w:szCs w:val="18"/>
          </w:rPr>
          <w:t xml:space="preserve">Aanbesteding </w:t>
        </w:r>
        <w:r>
          <w:rPr>
            <w:sz w:val="18"/>
            <w:szCs w:val="18"/>
          </w:rPr>
          <w:t>200152SDD Hulpmiddelen</w:t>
        </w:r>
        <w:r w:rsidRPr="00D635E6">
          <w:rPr>
            <w:sz w:val="18"/>
            <w:szCs w:val="18"/>
          </w:rPr>
          <w:tab/>
        </w:r>
        <w:r w:rsidRPr="00D635E6">
          <w:rPr>
            <w:rFonts w:cs="Arial"/>
            <w:sz w:val="18"/>
            <w:szCs w:val="18"/>
          </w:rPr>
          <w:t xml:space="preserve">Pagina </w:t>
        </w:r>
        <w:r w:rsidRPr="00D635E6">
          <w:rPr>
            <w:rFonts w:cs="Arial"/>
            <w:bCs/>
            <w:sz w:val="18"/>
            <w:szCs w:val="18"/>
          </w:rPr>
          <w:fldChar w:fldCharType="begin"/>
        </w:r>
        <w:r w:rsidRPr="00D635E6">
          <w:rPr>
            <w:rFonts w:cs="Arial"/>
            <w:bCs/>
            <w:sz w:val="18"/>
            <w:szCs w:val="18"/>
          </w:rPr>
          <w:instrText>PAGE</w:instrText>
        </w:r>
        <w:r w:rsidRPr="00D635E6">
          <w:rPr>
            <w:rFonts w:cs="Arial"/>
            <w:bCs/>
            <w:sz w:val="18"/>
            <w:szCs w:val="18"/>
          </w:rPr>
          <w:fldChar w:fldCharType="separate"/>
        </w:r>
        <w:r w:rsidR="00586871">
          <w:rPr>
            <w:rFonts w:cs="Arial"/>
            <w:bCs/>
            <w:sz w:val="18"/>
            <w:szCs w:val="18"/>
          </w:rPr>
          <w:t>14</w:t>
        </w:r>
        <w:r w:rsidRPr="00D635E6">
          <w:rPr>
            <w:rFonts w:cs="Arial"/>
            <w:bCs/>
            <w:sz w:val="18"/>
            <w:szCs w:val="18"/>
          </w:rPr>
          <w:fldChar w:fldCharType="end"/>
        </w:r>
        <w:r w:rsidRPr="00D635E6">
          <w:rPr>
            <w:rFonts w:cs="Arial"/>
            <w:sz w:val="18"/>
            <w:szCs w:val="18"/>
          </w:rPr>
          <w:t xml:space="preserve"> van </w:t>
        </w:r>
        <w:r w:rsidRPr="00D635E6">
          <w:rPr>
            <w:rFonts w:cs="Arial"/>
            <w:bCs/>
            <w:sz w:val="18"/>
            <w:szCs w:val="18"/>
          </w:rPr>
          <w:fldChar w:fldCharType="begin"/>
        </w:r>
        <w:r w:rsidRPr="00D635E6">
          <w:rPr>
            <w:rFonts w:cs="Arial"/>
            <w:bCs/>
            <w:sz w:val="18"/>
            <w:szCs w:val="18"/>
          </w:rPr>
          <w:instrText>NUMPAGES</w:instrText>
        </w:r>
        <w:r w:rsidRPr="00D635E6">
          <w:rPr>
            <w:rFonts w:cs="Arial"/>
            <w:bCs/>
            <w:sz w:val="18"/>
            <w:szCs w:val="18"/>
          </w:rPr>
          <w:fldChar w:fldCharType="separate"/>
        </w:r>
        <w:r w:rsidR="00586871">
          <w:rPr>
            <w:rFonts w:cs="Arial"/>
            <w:bCs/>
            <w:sz w:val="18"/>
            <w:szCs w:val="18"/>
          </w:rPr>
          <w:t>14</w:t>
        </w:r>
        <w:r w:rsidRPr="00D635E6">
          <w:rPr>
            <w:rFonts w:cs="Arial"/>
            <w:bC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AF3F2" w14:textId="41C08E79" w:rsidR="0030462D" w:rsidRPr="000471C4" w:rsidRDefault="0030462D" w:rsidP="00453D80">
    <w:pPr>
      <w:pStyle w:val="Voettekst"/>
      <w:tabs>
        <w:tab w:val="clear" w:pos="8640"/>
        <w:tab w:val="left" w:pos="0"/>
        <w:tab w:val="center" w:pos="4962"/>
        <w:tab w:val="center" w:pos="10773"/>
        <w:tab w:val="right" w:pos="12049"/>
      </w:tabs>
      <w:ind w:right="-30"/>
      <w:jc w:val="left"/>
      <w:rPr>
        <w:sz w:val="18"/>
        <w:szCs w:val="18"/>
      </w:rPr>
    </w:pPr>
    <w:r w:rsidRPr="00D635E6">
      <w:rPr>
        <w:sz w:val="18"/>
        <w:szCs w:val="18"/>
      </w:rPr>
      <w:t xml:space="preserve">Aanbesteding </w:t>
    </w:r>
    <w:r>
      <w:rPr>
        <w:sz w:val="18"/>
        <w:szCs w:val="18"/>
      </w:rPr>
      <w:t>190014SDD Woonvoorzieningen</w:t>
    </w:r>
    <w:r w:rsidRPr="00421667">
      <w:rPr>
        <w:sz w:val="18"/>
        <w:szCs w:val="18"/>
      </w:rPr>
      <w:tab/>
    </w:r>
    <w:r w:rsidRPr="00421667">
      <w:rPr>
        <w:sz w:val="18"/>
        <w:szCs w:val="18"/>
      </w:rPr>
      <w:tab/>
    </w:r>
    <w:r w:rsidRPr="00421667">
      <w:rPr>
        <w:rFonts w:cs="Arial"/>
        <w:sz w:val="18"/>
        <w:szCs w:val="18"/>
      </w:rPr>
      <w:t xml:space="preserve">Pagina </w:t>
    </w:r>
    <w:r w:rsidRPr="00421667">
      <w:rPr>
        <w:rFonts w:cs="Arial"/>
        <w:bCs/>
        <w:sz w:val="18"/>
        <w:szCs w:val="18"/>
      </w:rPr>
      <w:fldChar w:fldCharType="begin"/>
    </w:r>
    <w:r w:rsidRPr="00421667">
      <w:rPr>
        <w:rFonts w:cs="Arial"/>
        <w:bCs/>
        <w:sz w:val="18"/>
        <w:szCs w:val="18"/>
      </w:rPr>
      <w:instrText>PAGE</w:instrText>
    </w:r>
    <w:r w:rsidRPr="00421667">
      <w:rPr>
        <w:rFonts w:cs="Arial"/>
        <w:bCs/>
        <w:sz w:val="18"/>
        <w:szCs w:val="18"/>
      </w:rPr>
      <w:fldChar w:fldCharType="separate"/>
    </w:r>
    <w:r>
      <w:rPr>
        <w:rFonts w:cs="Arial"/>
        <w:bCs/>
        <w:sz w:val="18"/>
        <w:szCs w:val="18"/>
      </w:rPr>
      <w:t>1</w:t>
    </w:r>
    <w:r w:rsidRPr="00421667">
      <w:rPr>
        <w:rFonts w:cs="Arial"/>
        <w:bCs/>
        <w:sz w:val="18"/>
        <w:szCs w:val="18"/>
      </w:rPr>
      <w:fldChar w:fldCharType="end"/>
    </w:r>
    <w:r w:rsidRPr="00421667">
      <w:rPr>
        <w:rFonts w:cs="Arial"/>
        <w:sz w:val="18"/>
        <w:szCs w:val="18"/>
      </w:rPr>
      <w:t xml:space="preserve"> van </w:t>
    </w:r>
    <w:r w:rsidRPr="00421667">
      <w:rPr>
        <w:rFonts w:cs="Arial"/>
        <w:bCs/>
        <w:sz w:val="18"/>
        <w:szCs w:val="18"/>
      </w:rPr>
      <w:fldChar w:fldCharType="begin"/>
    </w:r>
    <w:r w:rsidRPr="00421667">
      <w:rPr>
        <w:rFonts w:cs="Arial"/>
        <w:bCs/>
        <w:sz w:val="18"/>
        <w:szCs w:val="18"/>
      </w:rPr>
      <w:instrText>NUMPAGES</w:instrText>
    </w:r>
    <w:r w:rsidRPr="00421667">
      <w:rPr>
        <w:rFonts w:cs="Arial"/>
        <w:bCs/>
        <w:sz w:val="18"/>
        <w:szCs w:val="18"/>
      </w:rPr>
      <w:fldChar w:fldCharType="separate"/>
    </w:r>
    <w:r>
      <w:rPr>
        <w:rFonts w:cs="Arial"/>
        <w:bCs/>
        <w:sz w:val="18"/>
        <w:szCs w:val="18"/>
      </w:rPr>
      <w:t>77</w:t>
    </w:r>
    <w:r w:rsidRPr="00421667">
      <w:rPr>
        <w:rFonts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F1425" w14:textId="77777777" w:rsidR="0030462D" w:rsidRDefault="0030462D">
      <w:pPr>
        <w:spacing w:line="240" w:lineRule="auto"/>
      </w:pPr>
      <w:r>
        <w:separator/>
      </w:r>
    </w:p>
    <w:p w14:paraId="2AB4C096" w14:textId="77777777" w:rsidR="0030462D" w:rsidRDefault="0030462D"/>
    <w:p w14:paraId="734CF89B" w14:textId="77777777" w:rsidR="0030462D" w:rsidRDefault="0030462D"/>
  </w:footnote>
  <w:footnote w:type="continuationSeparator" w:id="0">
    <w:p w14:paraId="38023911" w14:textId="77777777" w:rsidR="0030462D" w:rsidRDefault="0030462D">
      <w:pPr>
        <w:spacing w:line="240" w:lineRule="auto"/>
      </w:pPr>
      <w:r>
        <w:continuationSeparator/>
      </w:r>
    </w:p>
    <w:p w14:paraId="48541E50" w14:textId="77777777" w:rsidR="0030462D" w:rsidRDefault="0030462D"/>
    <w:p w14:paraId="5E1BB46F" w14:textId="77777777" w:rsidR="0030462D" w:rsidRDefault="003046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152" w14:textId="77777777" w:rsidR="0030462D" w:rsidRPr="003A5046" w:rsidRDefault="0030462D" w:rsidP="007318E2">
    <w:pPr>
      <w:pStyle w:val="Koptekst"/>
      <w:tabs>
        <w:tab w:val="clear" w:pos="4320"/>
        <w:tab w:val="clear" w:pos="8640"/>
      </w:tabs>
      <w:jc w:val="right"/>
      <w:rPr>
        <w:rFonts w:ascii="Arial" w:hAnsi="Arial"/>
        <w:i/>
      </w:rPr>
    </w:pPr>
    <w:r w:rsidRPr="000B46BF">
      <w:rPr>
        <w:noProof/>
      </w:rPr>
      <w:drawing>
        <wp:inline distT="0" distB="0" distL="0" distR="0" wp14:anchorId="393390CC" wp14:editId="0A46C6BE">
          <wp:extent cx="1494065" cy="653143"/>
          <wp:effectExtent l="0" t="0" r="0" b="0"/>
          <wp:docPr id="4" name="Afbeelding 4" descr="T:\Afdelingen\SCD_Inkoop\Afdeling Inkoop\1 Afdeling Inkoop algemeen\Accountmanagement\GRD algemeen\logodrechtsted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fdelingen\SCD_Inkoop\Afdeling Inkoop\1 Afdeling Inkoop algemeen\Accountmanagement\GRD algemeen\logodrechtsted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654" cy="6914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lvl>
  </w:abstractNum>
  <w:abstractNum w:abstractNumId="1" w15:restartNumberingAfterBreak="0">
    <w:nsid w:val="00BE2693"/>
    <w:multiLevelType w:val="hybridMultilevel"/>
    <w:tmpl w:val="962ECA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3673EA"/>
    <w:multiLevelType w:val="hybridMultilevel"/>
    <w:tmpl w:val="992251BE"/>
    <w:lvl w:ilvl="0" w:tplc="0413000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cs="Times New Roman" w:hint="default"/>
      </w:rPr>
    </w:lvl>
    <w:lvl w:ilvl="2" w:tplc="0413001B">
      <w:start w:val="1"/>
      <w:numFmt w:val="lowerRoman"/>
      <w:lvlText w:val="%3."/>
      <w:lvlJc w:val="righ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80A11EE"/>
    <w:multiLevelType w:val="hybridMultilevel"/>
    <w:tmpl w:val="FD58C2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pStyle w:val="KOP2DefinitiefBoZStandaard"/>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040F36"/>
    <w:multiLevelType w:val="hybridMultilevel"/>
    <w:tmpl w:val="71D438B4"/>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A11C5234"/>
    <w:lvl w:ilvl="0">
      <w:start w:val="1"/>
      <w:numFmt w:val="decimal"/>
      <w:pStyle w:val="Kop1"/>
      <w:lvlText w:val="%1"/>
      <w:lvlJc w:val="left"/>
      <w:pPr>
        <w:tabs>
          <w:tab w:val="num" w:pos="432"/>
        </w:tabs>
        <w:ind w:left="432" w:hanging="432"/>
      </w:pPr>
      <w:rPr>
        <w:rFonts w:hint="default"/>
        <w:sz w:val="24"/>
      </w:rPr>
    </w:lvl>
    <w:lvl w:ilvl="1">
      <w:start w:val="1"/>
      <w:numFmt w:val="decimal"/>
      <w:pStyle w:val="Kop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Kop3"/>
      <w:lvlText w:val="%1.%2.%3"/>
      <w:lvlJc w:val="left"/>
      <w:pPr>
        <w:tabs>
          <w:tab w:val="num" w:pos="720"/>
        </w:tabs>
        <w:ind w:left="720" w:hanging="720"/>
      </w:pPr>
      <w:rPr>
        <w:rFonts w:hint="default"/>
      </w:rPr>
    </w:lvl>
    <w:lvl w:ilvl="3">
      <w:start w:val="1"/>
      <w:numFmt w:val="none"/>
      <w:lvlRestart w:val="0"/>
      <w:pStyle w:val="Kop4"/>
      <w:suff w:val="nothing"/>
      <w:lvlText w:val=""/>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124B27"/>
    <w:multiLevelType w:val="hybridMultilevel"/>
    <w:tmpl w:val="98C693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B5414E"/>
    <w:multiLevelType w:val="hybridMultilevel"/>
    <w:tmpl w:val="EE560D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41386E"/>
    <w:multiLevelType w:val="hybridMultilevel"/>
    <w:tmpl w:val="98825E60"/>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5EA587E"/>
    <w:multiLevelType w:val="multilevel"/>
    <w:tmpl w:val="2F02D5A8"/>
    <w:lvl w:ilvl="0">
      <w:start w:val="1"/>
      <w:numFmt w:val="upperLetter"/>
      <w:pStyle w:val="Annex"/>
      <w:lvlText w:val="Annex %1 "/>
      <w:lvlJc w:val="left"/>
      <w:pPr>
        <w:tabs>
          <w:tab w:val="num" w:pos="144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180A7BB5"/>
    <w:multiLevelType w:val="hybridMultilevel"/>
    <w:tmpl w:val="DF38EF1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D9AE7CA4">
      <w:numFmt w:val="bullet"/>
      <w:lvlText w:val="-"/>
      <w:lvlJc w:val="left"/>
      <w:pPr>
        <w:ind w:left="3220" w:hanging="700"/>
      </w:pPr>
      <w:rPr>
        <w:rFonts w:ascii="Verdana" w:eastAsia="MS Mincho" w:hAnsi="Verdana" w:cs="Times New Roman" w:hint="default"/>
      </w:rPr>
    </w:lvl>
    <w:lvl w:ilvl="4" w:tplc="04130019">
      <w:start w:val="1"/>
      <w:numFmt w:val="lowerLetter"/>
      <w:lvlText w:val="%5."/>
      <w:lvlJc w:val="left"/>
      <w:pPr>
        <w:ind w:left="3600" w:hanging="360"/>
      </w:pPr>
    </w:lvl>
    <w:lvl w:ilvl="5" w:tplc="F3441524">
      <w:start w:val="1"/>
      <w:numFmt w:val="decimal"/>
      <w:lvlText w:val="%6."/>
      <w:lvlJc w:val="left"/>
      <w:pPr>
        <w:ind w:left="4500" w:hanging="360"/>
      </w:pPr>
      <w:rPr>
        <w:rFonts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DD6462F"/>
    <w:multiLevelType w:val="hybridMultilevel"/>
    <w:tmpl w:val="5DDC4DC0"/>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7"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E68364A"/>
    <w:multiLevelType w:val="hybridMultilevel"/>
    <w:tmpl w:val="55D654AE"/>
    <w:lvl w:ilvl="0" w:tplc="0413000F">
      <w:start w:val="1"/>
      <w:numFmt w:val="decimal"/>
      <w:pStyle w:val="OpmaakprofielKop1"/>
      <w:lvlText w:val="%1."/>
      <w:lvlJc w:val="left"/>
      <w:pPr>
        <w:tabs>
          <w:tab w:val="num" w:pos="360"/>
        </w:tabs>
        <w:ind w:left="360" w:hanging="360"/>
      </w:pPr>
    </w:lvl>
    <w:lvl w:ilvl="1" w:tplc="04130013">
      <w:start w:val="1"/>
      <w:numFmt w:val="upperRoman"/>
      <w:lvlText w:val="%2."/>
      <w:lvlJc w:val="right"/>
      <w:pPr>
        <w:tabs>
          <w:tab w:val="num" w:pos="540"/>
        </w:tabs>
        <w:ind w:left="540" w:hanging="18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9"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hint="default"/>
      </w:rPr>
    </w:lvl>
    <w:lvl w:ilvl="1" w:tplc="04130019">
      <w:start w:val="1"/>
      <w:numFmt w:val="lowerLetter"/>
      <w:pStyle w:val="OpmaakprofielKop2NietCursief"/>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0690C1F"/>
    <w:multiLevelType w:val="hybridMultilevel"/>
    <w:tmpl w:val="81B47124"/>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1740826"/>
    <w:multiLevelType w:val="hybridMultilevel"/>
    <w:tmpl w:val="7AB277DA"/>
    <w:lvl w:ilvl="0" w:tplc="08F85404">
      <w:start w:val="2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23D31EB2"/>
    <w:multiLevelType w:val="hybridMultilevel"/>
    <w:tmpl w:val="AF528E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3DF5945"/>
    <w:multiLevelType w:val="hybridMultilevel"/>
    <w:tmpl w:val="DF38EF1E"/>
    <w:lvl w:ilvl="0" w:tplc="0413000F">
      <w:start w:val="1"/>
      <w:numFmt w:val="decimal"/>
      <w:lvlText w:val="%1."/>
      <w:lvlJc w:val="left"/>
      <w:pPr>
        <w:ind w:left="1429" w:hanging="360"/>
      </w:pPr>
      <w:rPr>
        <w:rFonts w:hint="default"/>
      </w:rPr>
    </w:lvl>
    <w:lvl w:ilvl="1" w:tplc="04130019">
      <w:start w:val="1"/>
      <w:numFmt w:val="lowerLetter"/>
      <w:lvlText w:val="%2."/>
      <w:lvlJc w:val="left"/>
      <w:pPr>
        <w:ind w:left="2149" w:hanging="360"/>
      </w:pPr>
    </w:lvl>
    <w:lvl w:ilvl="2" w:tplc="0413001B">
      <w:start w:val="1"/>
      <w:numFmt w:val="lowerRoman"/>
      <w:lvlText w:val="%3."/>
      <w:lvlJc w:val="right"/>
      <w:pPr>
        <w:ind w:left="2869" w:hanging="180"/>
      </w:pPr>
    </w:lvl>
    <w:lvl w:ilvl="3" w:tplc="D9AE7CA4">
      <w:numFmt w:val="bullet"/>
      <w:lvlText w:val="-"/>
      <w:lvlJc w:val="left"/>
      <w:pPr>
        <w:ind w:left="3929" w:hanging="700"/>
      </w:pPr>
      <w:rPr>
        <w:rFonts w:ascii="Verdana" w:eastAsia="MS Mincho" w:hAnsi="Verdana" w:cs="Times New Roman" w:hint="default"/>
      </w:rPr>
    </w:lvl>
    <w:lvl w:ilvl="4" w:tplc="04130019">
      <w:start w:val="1"/>
      <w:numFmt w:val="lowerLetter"/>
      <w:lvlText w:val="%5."/>
      <w:lvlJc w:val="left"/>
      <w:pPr>
        <w:ind w:left="4309" w:hanging="360"/>
      </w:pPr>
    </w:lvl>
    <w:lvl w:ilvl="5" w:tplc="F3441524">
      <w:start w:val="1"/>
      <w:numFmt w:val="decimal"/>
      <w:lvlText w:val="%6."/>
      <w:lvlJc w:val="left"/>
      <w:pPr>
        <w:ind w:left="5209" w:hanging="360"/>
      </w:pPr>
      <w:rPr>
        <w:rFonts w:hint="default"/>
      </w:r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5" w15:restartNumberingAfterBreak="0">
    <w:nsid w:val="26845FCB"/>
    <w:multiLevelType w:val="singleLevel"/>
    <w:tmpl w:val="E9EEEA96"/>
    <w:lvl w:ilvl="0">
      <w:start w:val="1"/>
      <w:numFmt w:val="lowerLetter"/>
      <w:pStyle w:val="KOP3DefinitiefBoZStandaard"/>
      <w:lvlText w:val="%1"/>
      <w:lvlJc w:val="left"/>
      <w:pPr>
        <w:tabs>
          <w:tab w:val="num" w:pos="360"/>
        </w:tabs>
        <w:ind w:left="312" w:hanging="312"/>
      </w:pPr>
    </w:lvl>
  </w:abstractNum>
  <w:abstractNum w:abstractNumId="26" w15:restartNumberingAfterBreak="0">
    <w:nsid w:val="27AF1168"/>
    <w:multiLevelType w:val="hybridMultilevel"/>
    <w:tmpl w:val="C93CBB74"/>
    <w:lvl w:ilvl="0" w:tplc="08F85404">
      <w:start w:val="2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8BF57E0"/>
    <w:multiLevelType w:val="hybridMultilevel"/>
    <w:tmpl w:val="09EE6EF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2C66126F"/>
    <w:multiLevelType w:val="hybridMultilevel"/>
    <w:tmpl w:val="494C712E"/>
    <w:lvl w:ilvl="0" w:tplc="FFFFFFFF">
      <w:start w:val="1"/>
      <w:numFmt w:val="bullet"/>
      <w:pStyle w:val="OfferteNummering"/>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8A3094"/>
    <w:multiLevelType w:val="hybridMultilevel"/>
    <w:tmpl w:val="7B9236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5F70F3A"/>
    <w:multiLevelType w:val="hybridMultilevel"/>
    <w:tmpl w:val="A8F89ED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7493D32"/>
    <w:multiLevelType w:val="hybridMultilevel"/>
    <w:tmpl w:val="C172C26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8CB140C"/>
    <w:multiLevelType w:val="hybridMultilevel"/>
    <w:tmpl w:val="86D2A0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39B35637"/>
    <w:multiLevelType w:val="hybridMultilevel"/>
    <w:tmpl w:val="B28C2B7C"/>
    <w:lvl w:ilvl="0" w:tplc="08F85404">
      <w:start w:val="22"/>
      <w:numFmt w:val="bullet"/>
      <w:lvlText w:val="-"/>
      <w:lvlJc w:val="left"/>
      <w:pPr>
        <w:ind w:left="720" w:hanging="360"/>
      </w:pPr>
      <w:rPr>
        <w:rFonts w:ascii="Arial" w:eastAsiaTheme="minorHAnsi" w:hAnsi="Arial" w:cs="Arial" w:hint="default"/>
        <w:b w:val="0"/>
        <w:i w:val="0"/>
        <w:sz w:val="18"/>
      </w:rPr>
    </w:lvl>
    <w:lvl w:ilvl="1" w:tplc="0032B8D4">
      <w:numFmt w:val="bullet"/>
      <w:lvlText w:val=""/>
      <w:lvlJc w:val="left"/>
      <w:pPr>
        <w:ind w:left="1440" w:hanging="360"/>
      </w:pPr>
      <w:rPr>
        <w:rFonts w:ascii="Symbol" w:eastAsia="MS Mincho" w:hAnsi="Symbo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29173F5"/>
    <w:multiLevelType w:val="hybridMultilevel"/>
    <w:tmpl w:val="B5481BD2"/>
    <w:lvl w:ilvl="0" w:tplc="FFFFFFFF">
      <w:start w:val="1"/>
      <w:numFmt w:val="upperLetter"/>
      <w:pStyle w:val="Appendix"/>
      <w:lvlText w:val="%1."/>
      <w:lvlJc w:val="left"/>
      <w:pPr>
        <w:tabs>
          <w:tab w:val="num" w:pos="0"/>
        </w:tabs>
        <w:ind w:left="0"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5692188"/>
    <w:multiLevelType w:val="hybridMultilevel"/>
    <w:tmpl w:val="463261F2"/>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68D530A"/>
    <w:multiLevelType w:val="hybridMultilevel"/>
    <w:tmpl w:val="BA62C1E2"/>
    <w:lvl w:ilvl="0" w:tplc="3302599C">
      <w:numFmt w:val="bullet"/>
      <w:lvlText w:val="-"/>
      <w:lvlJc w:val="left"/>
      <w:pPr>
        <w:ind w:left="776" w:hanging="360"/>
      </w:pPr>
      <w:rPr>
        <w:rFonts w:ascii="Verdana" w:eastAsia="MS Mincho" w:hAnsi="Verdana" w:cs="Times New Roman" w:hint="default"/>
      </w:rPr>
    </w:lvl>
    <w:lvl w:ilvl="1" w:tplc="04130003" w:tentative="1">
      <w:start w:val="1"/>
      <w:numFmt w:val="bullet"/>
      <w:lvlText w:val="o"/>
      <w:lvlJc w:val="left"/>
      <w:pPr>
        <w:ind w:left="1496" w:hanging="360"/>
      </w:pPr>
      <w:rPr>
        <w:rFonts w:ascii="Courier New" w:hAnsi="Courier New" w:cs="Courier New" w:hint="default"/>
      </w:rPr>
    </w:lvl>
    <w:lvl w:ilvl="2" w:tplc="04130005" w:tentative="1">
      <w:start w:val="1"/>
      <w:numFmt w:val="bullet"/>
      <w:lvlText w:val=""/>
      <w:lvlJc w:val="left"/>
      <w:pPr>
        <w:ind w:left="2216" w:hanging="360"/>
      </w:pPr>
      <w:rPr>
        <w:rFonts w:ascii="Wingdings" w:hAnsi="Wingdings" w:hint="default"/>
      </w:rPr>
    </w:lvl>
    <w:lvl w:ilvl="3" w:tplc="04130001" w:tentative="1">
      <w:start w:val="1"/>
      <w:numFmt w:val="bullet"/>
      <w:lvlText w:val=""/>
      <w:lvlJc w:val="left"/>
      <w:pPr>
        <w:ind w:left="2936" w:hanging="360"/>
      </w:pPr>
      <w:rPr>
        <w:rFonts w:ascii="Symbol" w:hAnsi="Symbol" w:hint="default"/>
      </w:rPr>
    </w:lvl>
    <w:lvl w:ilvl="4" w:tplc="04130003" w:tentative="1">
      <w:start w:val="1"/>
      <w:numFmt w:val="bullet"/>
      <w:lvlText w:val="o"/>
      <w:lvlJc w:val="left"/>
      <w:pPr>
        <w:ind w:left="3656" w:hanging="360"/>
      </w:pPr>
      <w:rPr>
        <w:rFonts w:ascii="Courier New" w:hAnsi="Courier New" w:cs="Courier New" w:hint="default"/>
      </w:rPr>
    </w:lvl>
    <w:lvl w:ilvl="5" w:tplc="04130005" w:tentative="1">
      <w:start w:val="1"/>
      <w:numFmt w:val="bullet"/>
      <w:lvlText w:val=""/>
      <w:lvlJc w:val="left"/>
      <w:pPr>
        <w:ind w:left="4376" w:hanging="360"/>
      </w:pPr>
      <w:rPr>
        <w:rFonts w:ascii="Wingdings" w:hAnsi="Wingdings" w:hint="default"/>
      </w:rPr>
    </w:lvl>
    <w:lvl w:ilvl="6" w:tplc="04130001" w:tentative="1">
      <w:start w:val="1"/>
      <w:numFmt w:val="bullet"/>
      <w:lvlText w:val=""/>
      <w:lvlJc w:val="left"/>
      <w:pPr>
        <w:ind w:left="5096" w:hanging="360"/>
      </w:pPr>
      <w:rPr>
        <w:rFonts w:ascii="Symbol" w:hAnsi="Symbol" w:hint="default"/>
      </w:rPr>
    </w:lvl>
    <w:lvl w:ilvl="7" w:tplc="04130003" w:tentative="1">
      <w:start w:val="1"/>
      <w:numFmt w:val="bullet"/>
      <w:lvlText w:val="o"/>
      <w:lvlJc w:val="left"/>
      <w:pPr>
        <w:ind w:left="5816" w:hanging="360"/>
      </w:pPr>
      <w:rPr>
        <w:rFonts w:ascii="Courier New" w:hAnsi="Courier New" w:cs="Courier New" w:hint="default"/>
      </w:rPr>
    </w:lvl>
    <w:lvl w:ilvl="8" w:tplc="04130005" w:tentative="1">
      <w:start w:val="1"/>
      <w:numFmt w:val="bullet"/>
      <w:lvlText w:val=""/>
      <w:lvlJc w:val="left"/>
      <w:pPr>
        <w:ind w:left="6536" w:hanging="360"/>
      </w:pPr>
      <w:rPr>
        <w:rFonts w:ascii="Wingdings" w:hAnsi="Wingdings" w:hint="default"/>
      </w:rPr>
    </w:lvl>
  </w:abstractNum>
  <w:abstractNum w:abstractNumId="39" w15:restartNumberingAfterBreak="0">
    <w:nsid w:val="4CBE50FA"/>
    <w:multiLevelType w:val="hybridMultilevel"/>
    <w:tmpl w:val="BAE435FA"/>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4E0300BD"/>
    <w:multiLevelType w:val="hybridMultilevel"/>
    <w:tmpl w:val="019CFCC0"/>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E0C74F9"/>
    <w:multiLevelType w:val="hybridMultilevel"/>
    <w:tmpl w:val="AA2E36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Jellekop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51D112E6"/>
    <w:multiLevelType w:val="singleLevel"/>
    <w:tmpl w:val="8B9C528C"/>
    <w:lvl w:ilvl="0">
      <w:start w:val="1"/>
      <w:numFmt w:val="bullet"/>
      <w:pStyle w:val="Kop2BoZStandaard"/>
      <w:lvlText w:val=""/>
      <w:lvlJc w:val="left"/>
      <w:pPr>
        <w:tabs>
          <w:tab w:val="num" w:pos="360"/>
        </w:tabs>
        <w:ind w:left="312" w:hanging="312"/>
      </w:pPr>
      <w:rPr>
        <w:rFonts w:ascii="Wingdings" w:hAnsi="Wingdings" w:hint="default"/>
        <w:b w:val="0"/>
        <w:i w:val="0"/>
        <w:sz w:val="20"/>
      </w:rPr>
    </w:lvl>
  </w:abstractNum>
  <w:abstractNum w:abstractNumId="44"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4D65A59"/>
    <w:multiLevelType w:val="hybridMultilevel"/>
    <w:tmpl w:val="C9BA92AC"/>
    <w:lvl w:ilvl="0" w:tplc="04130019">
      <w:start w:val="1"/>
      <w:numFmt w:val="lowerLetter"/>
      <w:lvlText w:val="%1."/>
      <w:lvlJc w:val="left"/>
      <w:pPr>
        <w:tabs>
          <w:tab w:val="num" w:pos="720"/>
        </w:tabs>
        <w:ind w:left="720" w:hanging="360"/>
      </w:pPr>
    </w:lvl>
    <w:lvl w:ilvl="1" w:tplc="0413001B">
      <w:start w:val="1"/>
      <w:numFmt w:val="lowerRoman"/>
      <w:lvlText w:val="%2."/>
      <w:lvlJc w:val="righ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55C40BB0"/>
    <w:multiLevelType w:val="hybridMultilevel"/>
    <w:tmpl w:val="724AF894"/>
    <w:lvl w:ilvl="0" w:tplc="981CFA20">
      <w:start w:val="5"/>
      <w:numFmt w:val="bullet"/>
      <w:pStyle w:val="Lijstopsomteken2"/>
      <w:lvlText w:val="-"/>
      <w:lvlJc w:val="left"/>
      <w:pPr>
        <w:tabs>
          <w:tab w:val="num" w:pos="567"/>
        </w:tabs>
        <w:ind w:left="567" w:hanging="284"/>
      </w:pPr>
      <w:rPr>
        <w:rFonts w:ascii="Verdana" w:hAnsi="Verdana" w:hint="default"/>
        <w:sz w:val="20"/>
      </w:rPr>
    </w:lvl>
    <w:lvl w:ilvl="1" w:tplc="04130003">
      <w:start w:val="1"/>
      <w:numFmt w:val="bullet"/>
      <w:lvlText w:val="o"/>
      <w:lvlJc w:val="left"/>
      <w:pPr>
        <w:tabs>
          <w:tab w:val="num" w:pos="1723"/>
        </w:tabs>
        <w:ind w:left="1723" w:hanging="360"/>
      </w:pPr>
      <w:rPr>
        <w:rFonts w:ascii="Courier New" w:hAnsi="Courier New" w:cs="Courier New" w:hint="default"/>
      </w:rPr>
    </w:lvl>
    <w:lvl w:ilvl="2" w:tplc="04130005">
      <w:start w:val="1"/>
      <w:numFmt w:val="bullet"/>
      <w:lvlText w:val=""/>
      <w:lvlJc w:val="left"/>
      <w:pPr>
        <w:tabs>
          <w:tab w:val="num" w:pos="2443"/>
        </w:tabs>
        <w:ind w:left="2443" w:hanging="360"/>
      </w:pPr>
      <w:rPr>
        <w:rFonts w:ascii="Wingdings" w:hAnsi="Wingdings" w:hint="default"/>
      </w:rPr>
    </w:lvl>
    <w:lvl w:ilvl="3" w:tplc="04130001" w:tentative="1">
      <w:start w:val="1"/>
      <w:numFmt w:val="bullet"/>
      <w:lvlText w:val=""/>
      <w:lvlJc w:val="left"/>
      <w:pPr>
        <w:tabs>
          <w:tab w:val="num" w:pos="3163"/>
        </w:tabs>
        <w:ind w:left="3163" w:hanging="360"/>
      </w:pPr>
      <w:rPr>
        <w:rFonts w:ascii="Symbol" w:hAnsi="Symbol" w:hint="default"/>
      </w:rPr>
    </w:lvl>
    <w:lvl w:ilvl="4" w:tplc="04130003" w:tentative="1">
      <w:start w:val="1"/>
      <w:numFmt w:val="bullet"/>
      <w:lvlText w:val="o"/>
      <w:lvlJc w:val="left"/>
      <w:pPr>
        <w:tabs>
          <w:tab w:val="num" w:pos="3883"/>
        </w:tabs>
        <w:ind w:left="3883" w:hanging="360"/>
      </w:pPr>
      <w:rPr>
        <w:rFonts w:ascii="Courier New" w:hAnsi="Courier New" w:cs="Courier New" w:hint="default"/>
      </w:rPr>
    </w:lvl>
    <w:lvl w:ilvl="5" w:tplc="04130005" w:tentative="1">
      <w:start w:val="1"/>
      <w:numFmt w:val="bullet"/>
      <w:lvlText w:val=""/>
      <w:lvlJc w:val="left"/>
      <w:pPr>
        <w:tabs>
          <w:tab w:val="num" w:pos="4603"/>
        </w:tabs>
        <w:ind w:left="4603" w:hanging="360"/>
      </w:pPr>
      <w:rPr>
        <w:rFonts w:ascii="Wingdings" w:hAnsi="Wingdings" w:hint="default"/>
      </w:rPr>
    </w:lvl>
    <w:lvl w:ilvl="6" w:tplc="04130001" w:tentative="1">
      <w:start w:val="1"/>
      <w:numFmt w:val="bullet"/>
      <w:lvlText w:val=""/>
      <w:lvlJc w:val="left"/>
      <w:pPr>
        <w:tabs>
          <w:tab w:val="num" w:pos="5323"/>
        </w:tabs>
        <w:ind w:left="5323" w:hanging="360"/>
      </w:pPr>
      <w:rPr>
        <w:rFonts w:ascii="Symbol" w:hAnsi="Symbol" w:hint="default"/>
      </w:rPr>
    </w:lvl>
    <w:lvl w:ilvl="7" w:tplc="04130003" w:tentative="1">
      <w:start w:val="1"/>
      <w:numFmt w:val="bullet"/>
      <w:lvlText w:val="o"/>
      <w:lvlJc w:val="left"/>
      <w:pPr>
        <w:tabs>
          <w:tab w:val="num" w:pos="6043"/>
        </w:tabs>
        <w:ind w:left="6043" w:hanging="360"/>
      </w:pPr>
      <w:rPr>
        <w:rFonts w:ascii="Courier New" w:hAnsi="Courier New" w:cs="Courier New" w:hint="default"/>
      </w:rPr>
    </w:lvl>
    <w:lvl w:ilvl="8" w:tplc="04130005" w:tentative="1">
      <w:start w:val="1"/>
      <w:numFmt w:val="bullet"/>
      <w:lvlText w:val=""/>
      <w:lvlJc w:val="left"/>
      <w:pPr>
        <w:tabs>
          <w:tab w:val="num" w:pos="6763"/>
        </w:tabs>
        <w:ind w:left="6763" w:hanging="360"/>
      </w:pPr>
      <w:rPr>
        <w:rFonts w:ascii="Wingdings" w:hAnsi="Wingdings" w:hint="default"/>
      </w:rPr>
    </w:lvl>
  </w:abstractNum>
  <w:abstractNum w:abstractNumId="47" w15:restartNumberingAfterBreak="0">
    <w:nsid w:val="57BC20EB"/>
    <w:multiLevelType w:val="hybridMultilevel"/>
    <w:tmpl w:val="344CBD92"/>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FA6EA0"/>
    <w:multiLevelType w:val="hybridMultilevel"/>
    <w:tmpl w:val="2B5CD45A"/>
    <w:lvl w:ilvl="0" w:tplc="FD3EB9D2">
      <w:start w:val="1"/>
      <w:numFmt w:val="bullet"/>
      <w:pStyle w:val="Opsomming"/>
      <w:lvlText w:val=""/>
      <w:lvlJc w:val="left"/>
      <w:pPr>
        <w:tabs>
          <w:tab w:val="num" w:pos="1276"/>
        </w:tabs>
        <w:ind w:left="1276" w:hanging="425"/>
      </w:pPr>
      <w:rPr>
        <w:rFonts w:ascii="Wingdings" w:hAnsi="Wingding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5BD07EA8"/>
    <w:multiLevelType w:val="hybridMultilevel"/>
    <w:tmpl w:val="AAFACE3A"/>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D100AC8"/>
    <w:multiLevelType w:val="hybridMultilevel"/>
    <w:tmpl w:val="A39033F0"/>
    <w:lvl w:ilvl="0" w:tplc="BCBA9B08">
      <w:start w:val="1"/>
      <w:numFmt w:val="decimal"/>
      <w:pStyle w:val="Lijstalinea"/>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EB91743"/>
    <w:multiLevelType w:val="hybridMultilevel"/>
    <w:tmpl w:val="C01A3C5A"/>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3" w15:restartNumberingAfterBreak="0">
    <w:nsid w:val="5FAE584D"/>
    <w:multiLevelType w:val="hybridMultilevel"/>
    <w:tmpl w:val="AD8E9376"/>
    <w:lvl w:ilvl="0" w:tplc="04130001">
      <w:start w:val="1"/>
      <w:numFmt w:val="bullet"/>
      <w:lvlText w:val=""/>
      <w:lvlJc w:val="left"/>
      <w:pPr>
        <w:ind w:left="693" w:hanging="360"/>
      </w:pPr>
      <w:rPr>
        <w:rFonts w:ascii="Symbol" w:hAnsi="Symbol" w:hint="default"/>
      </w:rPr>
    </w:lvl>
    <w:lvl w:ilvl="1" w:tplc="04130003">
      <w:start w:val="1"/>
      <w:numFmt w:val="bullet"/>
      <w:lvlText w:val="o"/>
      <w:lvlJc w:val="left"/>
      <w:pPr>
        <w:ind w:left="1413" w:hanging="360"/>
      </w:pPr>
      <w:rPr>
        <w:rFonts w:ascii="Courier New" w:hAnsi="Courier New" w:cs="Courier New" w:hint="default"/>
      </w:rPr>
    </w:lvl>
    <w:lvl w:ilvl="2" w:tplc="04130005">
      <w:start w:val="1"/>
      <w:numFmt w:val="bullet"/>
      <w:lvlText w:val=""/>
      <w:lvlJc w:val="left"/>
      <w:pPr>
        <w:ind w:left="2133" w:hanging="360"/>
      </w:pPr>
      <w:rPr>
        <w:rFonts w:ascii="Wingdings" w:hAnsi="Wingdings" w:hint="default"/>
      </w:rPr>
    </w:lvl>
    <w:lvl w:ilvl="3" w:tplc="04130001">
      <w:start w:val="1"/>
      <w:numFmt w:val="bullet"/>
      <w:lvlText w:val=""/>
      <w:lvlJc w:val="left"/>
      <w:pPr>
        <w:ind w:left="2853" w:hanging="360"/>
      </w:pPr>
      <w:rPr>
        <w:rFonts w:ascii="Symbol" w:hAnsi="Symbol" w:hint="default"/>
      </w:rPr>
    </w:lvl>
    <w:lvl w:ilvl="4" w:tplc="04130003" w:tentative="1">
      <w:start w:val="1"/>
      <w:numFmt w:val="bullet"/>
      <w:lvlText w:val="o"/>
      <w:lvlJc w:val="left"/>
      <w:pPr>
        <w:ind w:left="3573" w:hanging="360"/>
      </w:pPr>
      <w:rPr>
        <w:rFonts w:ascii="Courier New" w:hAnsi="Courier New" w:cs="Courier New" w:hint="default"/>
      </w:rPr>
    </w:lvl>
    <w:lvl w:ilvl="5" w:tplc="04130005" w:tentative="1">
      <w:start w:val="1"/>
      <w:numFmt w:val="bullet"/>
      <w:lvlText w:val=""/>
      <w:lvlJc w:val="left"/>
      <w:pPr>
        <w:ind w:left="4293" w:hanging="360"/>
      </w:pPr>
      <w:rPr>
        <w:rFonts w:ascii="Wingdings" w:hAnsi="Wingdings" w:hint="default"/>
      </w:rPr>
    </w:lvl>
    <w:lvl w:ilvl="6" w:tplc="04130001" w:tentative="1">
      <w:start w:val="1"/>
      <w:numFmt w:val="bullet"/>
      <w:lvlText w:val=""/>
      <w:lvlJc w:val="left"/>
      <w:pPr>
        <w:ind w:left="5013" w:hanging="360"/>
      </w:pPr>
      <w:rPr>
        <w:rFonts w:ascii="Symbol" w:hAnsi="Symbol" w:hint="default"/>
      </w:rPr>
    </w:lvl>
    <w:lvl w:ilvl="7" w:tplc="04130003" w:tentative="1">
      <w:start w:val="1"/>
      <w:numFmt w:val="bullet"/>
      <w:lvlText w:val="o"/>
      <w:lvlJc w:val="left"/>
      <w:pPr>
        <w:ind w:left="5733" w:hanging="360"/>
      </w:pPr>
      <w:rPr>
        <w:rFonts w:ascii="Courier New" w:hAnsi="Courier New" w:cs="Courier New" w:hint="default"/>
      </w:rPr>
    </w:lvl>
    <w:lvl w:ilvl="8" w:tplc="04130005" w:tentative="1">
      <w:start w:val="1"/>
      <w:numFmt w:val="bullet"/>
      <w:lvlText w:val=""/>
      <w:lvlJc w:val="left"/>
      <w:pPr>
        <w:ind w:left="6453" w:hanging="360"/>
      </w:pPr>
      <w:rPr>
        <w:rFonts w:ascii="Wingdings" w:hAnsi="Wingdings" w:hint="default"/>
      </w:rPr>
    </w:lvl>
  </w:abstractNum>
  <w:abstractNum w:abstractNumId="54" w15:restartNumberingAfterBreak="0">
    <w:nsid w:val="6446210E"/>
    <w:multiLevelType w:val="hybridMultilevel"/>
    <w:tmpl w:val="A33A563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57"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67C94A9F"/>
    <w:multiLevelType w:val="hybridMultilevel"/>
    <w:tmpl w:val="07A8070A"/>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6A9B1B96"/>
    <w:multiLevelType w:val="hybridMultilevel"/>
    <w:tmpl w:val="1930959A"/>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D0E7084"/>
    <w:multiLevelType w:val="hybridMultilevel"/>
    <w:tmpl w:val="63E48BB0"/>
    <w:lvl w:ilvl="0" w:tplc="B986E9C0">
      <w:start w:val="1"/>
      <w:numFmt w:val="decimal"/>
      <w:pStyle w:val="OpsommetLetters"/>
      <w:lvlText w:val="%1."/>
      <w:lvlJc w:val="left"/>
      <w:pPr>
        <w:tabs>
          <w:tab w:val="num" w:pos="720"/>
        </w:tabs>
        <w:ind w:left="720" w:hanging="360"/>
      </w:pPr>
      <w:rPr>
        <w:rFonts w:ascii="Verdana" w:hAnsi="Verdana"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72C362BC"/>
    <w:multiLevelType w:val="hybridMultilevel"/>
    <w:tmpl w:val="B53A0CD6"/>
    <w:lvl w:ilvl="0" w:tplc="BCC8E7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72D77657"/>
    <w:multiLevelType w:val="hybridMultilevel"/>
    <w:tmpl w:val="771AA850"/>
    <w:lvl w:ilvl="0" w:tplc="04130001">
      <w:start w:val="1"/>
      <w:numFmt w:val="decimal"/>
      <w:pStyle w:val="KOP1DefinitiefBoZstandaard"/>
      <w:lvlText w:val="%1."/>
      <w:lvlJc w:val="left"/>
      <w:pPr>
        <w:tabs>
          <w:tab w:val="num" w:pos="1065"/>
        </w:tabs>
        <w:ind w:left="1065" w:hanging="705"/>
      </w:pPr>
      <w:rPr>
        <w:rFonts w:hint="default"/>
      </w:rPr>
    </w:lvl>
    <w:lvl w:ilvl="1" w:tplc="04130003" w:tentative="1">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63" w15:restartNumberingAfterBreak="0">
    <w:nsid w:val="75260202"/>
    <w:multiLevelType w:val="multilevel"/>
    <w:tmpl w:val="49D60798"/>
    <w:lvl w:ilvl="0">
      <w:start w:val="1"/>
      <w:numFmt w:val="decimal"/>
      <w:lvlText w:val="%1."/>
      <w:lvlJc w:val="left"/>
      <w:pPr>
        <w:tabs>
          <w:tab w:val="num" w:pos="340"/>
        </w:tabs>
        <w:ind w:left="0" w:firstLine="0"/>
      </w:pPr>
      <w:rPr>
        <w:rFonts w:hint="default"/>
      </w:rPr>
    </w:lvl>
    <w:lvl w:ilvl="1">
      <w:start w:val="1"/>
      <w:numFmt w:val="decimal"/>
      <w:pStyle w:val="Formulierkop"/>
      <w:lvlText w:val="%1.%2."/>
      <w:lvlJc w:val="left"/>
      <w:pPr>
        <w:tabs>
          <w:tab w:val="num" w:pos="510"/>
        </w:tabs>
        <w:ind w:left="530" w:hanging="530"/>
      </w:pPr>
      <w:rPr>
        <w:rFonts w:hint="default"/>
      </w:rPr>
    </w:lvl>
    <w:lvl w:ilvl="2">
      <w:start w:val="1"/>
      <w:numFmt w:val="decimal"/>
      <w:lvlText w:val="%1.%2.%3."/>
      <w:lvlJc w:val="left"/>
      <w:pPr>
        <w:tabs>
          <w:tab w:val="num" w:pos="340"/>
        </w:tabs>
        <w:ind w:left="1584" w:hanging="158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4" w15:restartNumberingAfterBreak="0">
    <w:nsid w:val="7644671B"/>
    <w:multiLevelType w:val="hybridMultilevel"/>
    <w:tmpl w:val="88CEBEA8"/>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cs="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cs="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cs="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65"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79DD5E59"/>
    <w:multiLevelType w:val="hybridMultilevel"/>
    <w:tmpl w:val="8A72BE9C"/>
    <w:lvl w:ilvl="0" w:tplc="4C664ABE">
      <w:numFmt w:val="bullet"/>
      <w:lvlText w:val="–"/>
      <w:lvlJc w:val="left"/>
      <w:pPr>
        <w:ind w:left="1778" w:hanging="360"/>
      </w:pPr>
      <w:rPr>
        <w:rFonts w:ascii="Verdana" w:eastAsia="MS Mincho" w:hAnsi="Verdana" w:cs="Times New Roman"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67" w15:restartNumberingAfterBreak="0">
    <w:nsid w:val="79FD274D"/>
    <w:multiLevelType w:val="hybridMultilevel"/>
    <w:tmpl w:val="D11EEF3C"/>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7BAF2B4D"/>
    <w:multiLevelType w:val="multilevel"/>
    <w:tmpl w:val="C1BA9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BFC529D"/>
    <w:multiLevelType w:val="hybridMultilevel"/>
    <w:tmpl w:val="673A9852"/>
    <w:lvl w:ilvl="0" w:tplc="9B24588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DBE2A3E"/>
    <w:multiLevelType w:val="hybridMultilevel"/>
    <w:tmpl w:val="2FDA4DA2"/>
    <w:lvl w:ilvl="0" w:tplc="0413000F">
      <w:start w:val="1"/>
      <w:numFmt w:val="decimal"/>
      <w:lvlText w:val="%1."/>
      <w:lvlJc w:val="left"/>
      <w:pPr>
        <w:ind w:left="1440" w:hanging="360"/>
      </w:pPr>
    </w:lvl>
    <w:lvl w:ilvl="1" w:tplc="97726ED8">
      <w:start w:val="3"/>
      <w:numFmt w:val="bullet"/>
      <w:lvlText w:val="•"/>
      <w:lvlJc w:val="left"/>
      <w:pPr>
        <w:ind w:left="2160" w:hanging="360"/>
      </w:pPr>
      <w:rPr>
        <w:rFonts w:ascii="Verdana" w:eastAsiaTheme="minorHAnsi" w:hAnsi="Verdana" w:cs="TT15Ct00"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abstractNumId w:val="0"/>
  </w:num>
  <w:num w:numId="2">
    <w:abstractNumId w:val="48"/>
  </w:num>
  <w:num w:numId="3">
    <w:abstractNumId w:val="7"/>
  </w:num>
  <w:num w:numId="4">
    <w:abstractNumId w:val="22"/>
  </w:num>
  <w:num w:numId="5">
    <w:abstractNumId w:val="36"/>
  </w:num>
  <w:num w:numId="6">
    <w:abstractNumId w:val="60"/>
  </w:num>
  <w:num w:numId="7">
    <w:abstractNumId w:val="19"/>
  </w:num>
  <w:num w:numId="8">
    <w:abstractNumId w:val="56"/>
  </w:num>
  <w:num w:numId="9">
    <w:abstractNumId w:val="46"/>
  </w:num>
  <w:num w:numId="10">
    <w:abstractNumId w:val="29"/>
  </w:num>
  <w:num w:numId="11">
    <w:abstractNumId w:val="41"/>
  </w:num>
  <w:num w:numId="12">
    <w:abstractNumId w:val="43"/>
  </w:num>
  <w:num w:numId="13">
    <w:abstractNumId w:val="25"/>
  </w:num>
  <w:num w:numId="14">
    <w:abstractNumId w:val="18"/>
  </w:num>
  <w:num w:numId="15">
    <w:abstractNumId w:val="4"/>
  </w:num>
  <w:num w:numId="16">
    <w:abstractNumId w:val="62"/>
  </w:num>
  <w:num w:numId="17">
    <w:abstractNumId w:val="13"/>
  </w:num>
  <w:num w:numId="18">
    <w:abstractNumId w:val="63"/>
  </w:num>
  <w:num w:numId="19">
    <w:abstractNumId w:val="23"/>
  </w:num>
  <w:num w:numId="20">
    <w:abstractNumId w:val="17"/>
  </w:num>
  <w:num w:numId="21">
    <w:abstractNumId w:val="3"/>
  </w:num>
  <w:num w:numId="22">
    <w:abstractNumId w:val="14"/>
  </w:num>
  <w:num w:numId="23">
    <w:abstractNumId w:val="5"/>
  </w:num>
  <w:num w:numId="24">
    <w:abstractNumId w:val="57"/>
  </w:num>
  <w:num w:numId="25">
    <w:abstractNumId w:val="42"/>
  </w:num>
  <w:num w:numId="26">
    <w:abstractNumId w:val="35"/>
  </w:num>
  <w:num w:numId="27">
    <w:abstractNumId w:val="8"/>
  </w:num>
  <w:num w:numId="28">
    <w:abstractNumId w:val="68"/>
  </w:num>
  <w:num w:numId="29">
    <w:abstractNumId w:val="20"/>
  </w:num>
  <w:num w:numId="30">
    <w:abstractNumId w:val="58"/>
  </w:num>
  <w:num w:numId="31">
    <w:abstractNumId w:val="39"/>
  </w:num>
  <w:num w:numId="32">
    <w:abstractNumId w:val="6"/>
  </w:num>
  <w:num w:numId="33">
    <w:abstractNumId w:val="72"/>
  </w:num>
  <w:num w:numId="34">
    <w:abstractNumId w:val="11"/>
  </w:num>
  <w:num w:numId="35">
    <w:abstractNumId w:val="53"/>
  </w:num>
  <w:num w:numId="36">
    <w:abstractNumId w:val="61"/>
  </w:num>
  <w:num w:numId="37">
    <w:abstractNumId w:val="32"/>
  </w:num>
  <w:num w:numId="38">
    <w:abstractNumId w:val="28"/>
  </w:num>
  <w:num w:numId="39">
    <w:abstractNumId w:val="9"/>
  </w:num>
  <w:num w:numId="40">
    <w:abstractNumId w:val="67"/>
  </w:num>
  <w:num w:numId="41">
    <w:abstractNumId w:val="16"/>
  </w:num>
  <w:num w:numId="42">
    <w:abstractNumId w:val="50"/>
  </w:num>
  <w:num w:numId="43">
    <w:abstractNumId w:val="66"/>
  </w:num>
  <w:num w:numId="44">
    <w:abstractNumId w:val="2"/>
  </w:num>
  <w:num w:numId="45">
    <w:abstractNumId w:val="44"/>
  </w:num>
  <w:num w:numId="46">
    <w:abstractNumId w:val="71"/>
  </w:num>
  <w:num w:numId="47">
    <w:abstractNumId w:val="55"/>
  </w:num>
  <w:num w:numId="48">
    <w:abstractNumId w:val="51"/>
  </w:num>
  <w:num w:numId="49">
    <w:abstractNumId w:val="1"/>
  </w:num>
  <w:num w:numId="50">
    <w:abstractNumId w:val="12"/>
  </w:num>
  <w:num w:numId="51">
    <w:abstractNumId w:val="10"/>
  </w:num>
  <w:num w:numId="52">
    <w:abstractNumId w:val="15"/>
  </w:num>
  <w:num w:numId="53">
    <w:abstractNumId w:val="34"/>
  </w:num>
  <w:num w:numId="54">
    <w:abstractNumId w:val="33"/>
  </w:num>
  <w:num w:numId="55">
    <w:abstractNumId w:val="26"/>
  </w:num>
  <w:num w:numId="56">
    <w:abstractNumId w:val="21"/>
  </w:num>
  <w:num w:numId="57">
    <w:abstractNumId w:val="37"/>
  </w:num>
  <w:num w:numId="58">
    <w:abstractNumId w:val="38"/>
  </w:num>
  <w:num w:numId="59">
    <w:abstractNumId w:val="69"/>
  </w:num>
  <w:num w:numId="60">
    <w:abstractNumId w:val="24"/>
  </w:num>
  <w:num w:numId="61">
    <w:abstractNumId w:val="73"/>
  </w:num>
  <w:num w:numId="62">
    <w:abstractNumId w:val="52"/>
  </w:num>
  <w:num w:numId="63">
    <w:abstractNumId w:val="30"/>
  </w:num>
  <w:num w:numId="64">
    <w:abstractNumId w:val="59"/>
  </w:num>
  <w:num w:numId="65">
    <w:abstractNumId w:val="40"/>
  </w:num>
  <w:num w:numId="66">
    <w:abstractNumId w:val="49"/>
  </w:num>
  <w:num w:numId="67">
    <w:abstractNumId w:val="47"/>
  </w:num>
  <w:num w:numId="68">
    <w:abstractNumId w:val="54"/>
  </w:num>
  <w:num w:numId="69">
    <w:abstractNumId w:val="45"/>
  </w:num>
  <w:num w:numId="70">
    <w:abstractNumId w:val="64"/>
  </w:num>
  <w:num w:numId="71">
    <w:abstractNumId w:val="27"/>
  </w:num>
  <w:num w:numId="72">
    <w:abstractNumId w:val="31"/>
  </w:num>
  <w:num w:numId="73">
    <w:abstractNumId w:val="70"/>
  </w:num>
  <w:num w:numId="74">
    <w:abstractNumId w:val="6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nl-NL" w:vendorID="64" w:dllVersion="0" w:nlCheck="1" w:checkStyle="0"/>
  <w:proofState w:spelling="clean"/>
  <w:defaultTabStop w:val="709"/>
  <w:hyphenationZone w:val="425"/>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897"/>
    <w:rsid w:val="00000E58"/>
    <w:rsid w:val="00001694"/>
    <w:rsid w:val="00001B19"/>
    <w:rsid w:val="00003F04"/>
    <w:rsid w:val="00007CE3"/>
    <w:rsid w:val="00011A54"/>
    <w:rsid w:val="00012842"/>
    <w:rsid w:val="0001449D"/>
    <w:rsid w:val="0001497D"/>
    <w:rsid w:val="00015717"/>
    <w:rsid w:val="000172A6"/>
    <w:rsid w:val="00020290"/>
    <w:rsid w:val="00020369"/>
    <w:rsid w:val="00022924"/>
    <w:rsid w:val="000237FF"/>
    <w:rsid w:val="000242D7"/>
    <w:rsid w:val="00024425"/>
    <w:rsid w:val="00025DC4"/>
    <w:rsid w:val="0002687A"/>
    <w:rsid w:val="000270F4"/>
    <w:rsid w:val="0003127C"/>
    <w:rsid w:val="00031B8C"/>
    <w:rsid w:val="000348AF"/>
    <w:rsid w:val="000403F8"/>
    <w:rsid w:val="0004756A"/>
    <w:rsid w:val="00050A0D"/>
    <w:rsid w:val="00050D8E"/>
    <w:rsid w:val="00050E93"/>
    <w:rsid w:val="000528B8"/>
    <w:rsid w:val="00052BED"/>
    <w:rsid w:val="000560E5"/>
    <w:rsid w:val="0005624B"/>
    <w:rsid w:val="00056AF5"/>
    <w:rsid w:val="00057E58"/>
    <w:rsid w:val="00063FD7"/>
    <w:rsid w:val="000646AB"/>
    <w:rsid w:val="00065F83"/>
    <w:rsid w:val="00071054"/>
    <w:rsid w:val="00071686"/>
    <w:rsid w:val="00071C56"/>
    <w:rsid w:val="00072FB3"/>
    <w:rsid w:val="00075DD6"/>
    <w:rsid w:val="000766A5"/>
    <w:rsid w:val="0008090E"/>
    <w:rsid w:val="0008340D"/>
    <w:rsid w:val="00086B2B"/>
    <w:rsid w:val="00086C0A"/>
    <w:rsid w:val="00090165"/>
    <w:rsid w:val="00092611"/>
    <w:rsid w:val="00093612"/>
    <w:rsid w:val="00094488"/>
    <w:rsid w:val="00097C09"/>
    <w:rsid w:val="00097C61"/>
    <w:rsid w:val="000A008B"/>
    <w:rsid w:val="000A19CE"/>
    <w:rsid w:val="000A1D31"/>
    <w:rsid w:val="000A2AEF"/>
    <w:rsid w:val="000A3BA4"/>
    <w:rsid w:val="000A4CF5"/>
    <w:rsid w:val="000A543D"/>
    <w:rsid w:val="000A7A16"/>
    <w:rsid w:val="000B1BBE"/>
    <w:rsid w:val="000B2B79"/>
    <w:rsid w:val="000B367B"/>
    <w:rsid w:val="000B4F4C"/>
    <w:rsid w:val="000B55EA"/>
    <w:rsid w:val="000B5D9B"/>
    <w:rsid w:val="000C3376"/>
    <w:rsid w:val="000C3630"/>
    <w:rsid w:val="000C7CD5"/>
    <w:rsid w:val="000D057F"/>
    <w:rsid w:val="000D3EA0"/>
    <w:rsid w:val="000D4479"/>
    <w:rsid w:val="000D7113"/>
    <w:rsid w:val="000D7BEC"/>
    <w:rsid w:val="000E1C64"/>
    <w:rsid w:val="000E1D16"/>
    <w:rsid w:val="000E72A2"/>
    <w:rsid w:val="000E74B4"/>
    <w:rsid w:val="000F3E75"/>
    <w:rsid w:val="000F641D"/>
    <w:rsid w:val="00101E8D"/>
    <w:rsid w:val="00102F16"/>
    <w:rsid w:val="001031E4"/>
    <w:rsid w:val="0010485F"/>
    <w:rsid w:val="00105B31"/>
    <w:rsid w:val="00105CBF"/>
    <w:rsid w:val="00111E83"/>
    <w:rsid w:val="00112870"/>
    <w:rsid w:val="00112AFF"/>
    <w:rsid w:val="001144C1"/>
    <w:rsid w:val="00116C71"/>
    <w:rsid w:val="0011751F"/>
    <w:rsid w:val="0012379D"/>
    <w:rsid w:val="001375B9"/>
    <w:rsid w:val="00137F1C"/>
    <w:rsid w:val="00142FD8"/>
    <w:rsid w:val="001431DE"/>
    <w:rsid w:val="001438B5"/>
    <w:rsid w:val="00144971"/>
    <w:rsid w:val="00145F68"/>
    <w:rsid w:val="001503DC"/>
    <w:rsid w:val="00152D12"/>
    <w:rsid w:val="00152DC9"/>
    <w:rsid w:val="00153A12"/>
    <w:rsid w:val="00154D8D"/>
    <w:rsid w:val="00156727"/>
    <w:rsid w:val="0015760F"/>
    <w:rsid w:val="001606FD"/>
    <w:rsid w:val="00160ACA"/>
    <w:rsid w:val="001611E1"/>
    <w:rsid w:val="001645C7"/>
    <w:rsid w:val="001653CC"/>
    <w:rsid w:val="001660AF"/>
    <w:rsid w:val="001665DA"/>
    <w:rsid w:val="00170CAC"/>
    <w:rsid w:val="00171946"/>
    <w:rsid w:val="00174A35"/>
    <w:rsid w:val="00176452"/>
    <w:rsid w:val="0017659F"/>
    <w:rsid w:val="00177C38"/>
    <w:rsid w:val="001802C5"/>
    <w:rsid w:val="00180EF6"/>
    <w:rsid w:val="001810B9"/>
    <w:rsid w:val="001810C8"/>
    <w:rsid w:val="001814D9"/>
    <w:rsid w:val="00182283"/>
    <w:rsid w:val="00182FFA"/>
    <w:rsid w:val="00184917"/>
    <w:rsid w:val="00185621"/>
    <w:rsid w:val="001911F3"/>
    <w:rsid w:val="00191726"/>
    <w:rsid w:val="0019174F"/>
    <w:rsid w:val="00195AEC"/>
    <w:rsid w:val="001971F4"/>
    <w:rsid w:val="001972CE"/>
    <w:rsid w:val="00197EF6"/>
    <w:rsid w:val="001A4E2F"/>
    <w:rsid w:val="001A5274"/>
    <w:rsid w:val="001A5293"/>
    <w:rsid w:val="001A5445"/>
    <w:rsid w:val="001B0AAC"/>
    <w:rsid w:val="001B0C7C"/>
    <w:rsid w:val="001B3116"/>
    <w:rsid w:val="001B321C"/>
    <w:rsid w:val="001B4553"/>
    <w:rsid w:val="001B461F"/>
    <w:rsid w:val="001B4CB5"/>
    <w:rsid w:val="001B741D"/>
    <w:rsid w:val="001C24FD"/>
    <w:rsid w:val="001C472E"/>
    <w:rsid w:val="001C476C"/>
    <w:rsid w:val="001C5A1B"/>
    <w:rsid w:val="001C736B"/>
    <w:rsid w:val="001C7AAE"/>
    <w:rsid w:val="001D02C5"/>
    <w:rsid w:val="001D298A"/>
    <w:rsid w:val="001D775C"/>
    <w:rsid w:val="001E3DCA"/>
    <w:rsid w:val="001E5606"/>
    <w:rsid w:val="001E5B73"/>
    <w:rsid w:val="001E72BE"/>
    <w:rsid w:val="001F02E9"/>
    <w:rsid w:val="001F081B"/>
    <w:rsid w:val="001F12DB"/>
    <w:rsid w:val="001F1D6E"/>
    <w:rsid w:val="001F2121"/>
    <w:rsid w:val="001F58AE"/>
    <w:rsid w:val="00200A37"/>
    <w:rsid w:val="00203C52"/>
    <w:rsid w:val="00205FB3"/>
    <w:rsid w:val="00207641"/>
    <w:rsid w:val="00210930"/>
    <w:rsid w:val="00211616"/>
    <w:rsid w:val="00212229"/>
    <w:rsid w:val="0021295D"/>
    <w:rsid w:val="002130E3"/>
    <w:rsid w:val="00213F45"/>
    <w:rsid w:val="00214B7C"/>
    <w:rsid w:val="002155F7"/>
    <w:rsid w:val="002214C9"/>
    <w:rsid w:val="002226A7"/>
    <w:rsid w:val="00223AFA"/>
    <w:rsid w:val="00225C06"/>
    <w:rsid w:val="00226F57"/>
    <w:rsid w:val="00230264"/>
    <w:rsid w:val="00231748"/>
    <w:rsid w:val="00231D2F"/>
    <w:rsid w:val="00237C05"/>
    <w:rsid w:val="00241A6F"/>
    <w:rsid w:val="0024406A"/>
    <w:rsid w:val="00244F5B"/>
    <w:rsid w:val="00252402"/>
    <w:rsid w:val="00252A9D"/>
    <w:rsid w:val="00254B22"/>
    <w:rsid w:val="0025505C"/>
    <w:rsid w:val="002561A8"/>
    <w:rsid w:val="00256809"/>
    <w:rsid w:val="002618C1"/>
    <w:rsid w:val="00263AC2"/>
    <w:rsid w:val="002646FD"/>
    <w:rsid w:val="00266901"/>
    <w:rsid w:val="002677BF"/>
    <w:rsid w:val="0027021C"/>
    <w:rsid w:val="0027151D"/>
    <w:rsid w:val="002744F1"/>
    <w:rsid w:val="00276E40"/>
    <w:rsid w:val="00280EE4"/>
    <w:rsid w:val="00281092"/>
    <w:rsid w:val="00283025"/>
    <w:rsid w:val="00284F04"/>
    <w:rsid w:val="00285B06"/>
    <w:rsid w:val="00292555"/>
    <w:rsid w:val="00293820"/>
    <w:rsid w:val="002939B7"/>
    <w:rsid w:val="002963F6"/>
    <w:rsid w:val="00297CBF"/>
    <w:rsid w:val="002A119E"/>
    <w:rsid w:val="002A16B4"/>
    <w:rsid w:val="002A2023"/>
    <w:rsid w:val="002A25C5"/>
    <w:rsid w:val="002A434A"/>
    <w:rsid w:val="002A4D65"/>
    <w:rsid w:val="002A65C7"/>
    <w:rsid w:val="002B0941"/>
    <w:rsid w:val="002B1CA7"/>
    <w:rsid w:val="002B2880"/>
    <w:rsid w:val="002B2D1B"/>
    <w:rsid w:val="002B404D"/>
    <w:rsid w:val="002B435F"/>
    <w:rsid w:val="002B4963"/>
    <w:rsid w:val="002B5177"/>
    <w:rsid w:val="002B6075"/>
    <w:rsid w:val="002B6DB3"/>
    <w:rsid w:val="002C3872"/>
    <w:rsid w:val="002C4536"/>
    <w:rsid w:val="002C7A63"/>
    <w:rsid w:val="002D0891"/>
    <w:rsid w:val="002D10A1"/>
    <w:rsid w:val="002D2CC3"/>
    <w:rsid w:val="002E22C6"/>
    <w:rsid w:val="002E26DF"/>
    <w:rsid w:val="002E3E6D"/>
    <w:rsid w:val="002E6397"/>
    <w:rsid w:val="002F4F72"/>
    <w:rsid w:val="002F618E"/>
    <w:rsid w:val="003018EA"/>
    <w:rsid w:val="003045D8"/>
    <w:rsid w:val="0030462D"/>
    <w:rsid w:val="00305DDD"/>
    <w:rsid w:val="00310379"/>
    <w:rsid w:val="00314384"/>
    <w:rsid w:val="003149A4"/>
    <w:rsid w:val="00316CEC"/>
    <w:rsid w:val="00317682"/>
    <w:rsid w:val="00322D2B"/>
    <w:rsid w:val="00322E7F"/>
    <w:rsid w:val="00326E80"/>
    <w:rsid w:val="00331701"/>
    <w:rsid w:val="003334FD"/>
    <w:rsid w:val="00334596"/>
    <w:rsid w:val="00334632"/>
    <w:rsid w:val="003363CF"/>
    <w:rsid w:val="00340F4E"/>
    <w:rsid w:val="00343BDD"/>
    <w:rsid w:val="00345BC8"/>
    <w:rsid w:val="003514D7"/>
    <w:rsid w:val="0035152B"/>
    <w:rsid w:val="00351E90"/>
    <w:rsid w:val="00351F1F"/>
    <w:rsid w:val="00353DEB"/>
    <w:rsid w:val="0035440B"/>
    <w:rsid w:val="00354A51"/>
    <w:rsid w:val="00355D2F"/>
    <w:rsid w:val="0036064D"/>
    <w:rsid w:val="00363021"/>
    <w:rsid w:val="0036564E"/>
    <w:rsid w:val="00365704"/>
    <w:rsid w:val="00366C7D"/>
    <w:rsid w:val="00373F08"/>
    <w:rsid w:val="003753D5"/>
    <w:rsid w:val="0037561F"/>
    <w:rsid w:val="00377864"/>
    <w:rsid w:val="00377AC3"/>
    <w:rsid w:val="003835AE"/>
    <w:rsid w:val="00384E5A"/>
    <w:rsid w:val="00386466"/>
    <w:rsid w:val="00387FDC"/>
    <w:rsid w:val="003901DC"/>
    <w:rsid w:val="00393C6A"/>
    <w:rsid w:val="0039424E"/>
    <w:rsid w:val="00394A48"/>
    <w:rsid w:val="003973EE"/>
    <w:rsid w:val="003A18E1"/>
    <w:rsid w:val="003A1C67"/>
    <w:rsid w:val="003A3484"/>
    <w:rsid w:val="003A4C8E"/>
    <w:rsid w:val="003A5079"/>
    <w:rsid w:val="003A5A21"/>
    <w:rsid w:val="003A6DCB"/>
    <w:rsid w:val="003A6EAA"/>
    <w:rsid w:val="003B041E"/>
    <w:rsid w:val="003B1FE9"/>
    <w:rsid w:val="003B293C"/>
    <w:rsid w:val="003B297D"/>
    <w:rsid w:val="003B33E5"/>
    <w:rsid w:val="003B5754"/>
    <w:rsid w:val="003B60D9"/>
    <w:rsid w:val="003B7D19"/>
    <w:rsid w:val="003C356F"/>
    <w:rsid w:val="003D0D0A"/>
    <w:rsid w:val="003D0FA3"/>
    <w:rsid w:val="003D1D63"/>
    <w:rsid w:val="003D2916"/>
    <w:rsid w:val="003E0A95"/>
    <w:rsid w:val="003E18B1"/>
    <w:rsid w:val="003E199D"/>
    <w:rsid w:val="003E3320"/>
    <w:rsid w:val="003E534B"/>
    <w:rsid w:val="003E5949"/>
    <w:rsid w:val="003E60C5"/>
    <w:rsid w:val="003E7863"/>
    <w:rsid w:val="00400DD4"/>
    <w:rsid w:val="0040283F"/>
    <w:rsid w:val="00402FBA"/>
    <w:rsid w:val="00406EB2"/>
    <w:rsid w:val="0041195A"/>
    <w:rsid w:val="00415C97"/>
    <w:rsid w:val="00421667"/>
    <w:rsid w:val="0042426F"/>
    <w:rsid w:val="004263CF"/>
    <w:rsid w:val="00434A9B"/>
    <w:rsid w:val="00434E04"/>
    <w:rsid w:val="004377BE"/>
    <w:rsid w:val="004409C4"/>
    <w:rsid w:val="0044313F"/>
    <w:rsid w:val="00443380"/>
    <w:rsid w:val="004440C8"/>
    <w:rsid w:val="00446B52"/>
    <w:rsid w:val="004500AA"/>
    <w:rsid w:val="00453D80"/>
    <w:rsid w:val="004549C9"/>
    <w:rsid w:val="00456284"/>
    <w:rsid w:val="00465B8D"/>
    <w:rsid w:val="00465EA9"/>
    <w:rsid w:val="0046625E"/>
    <w:rsid w:val="00471C04"/>
    <w:rsid w:val="004731B7"/>
    <w:rsid w:val="00474FE6"/>
    <w:rsid w:val="004806AE"/>
    <w:rsid w:val="004812D9"/>
    <w:rsid w:val="00483186"/>
    <w:rsid w:val="0048474C"/>
    <w:rsid w:val="004860FC"/>
    <w:rsid w:val="004908CE"/>
    <w:rsid w:val="00491DDD"/>
    <w:rsid w:val="004A0297"/>
    <w:rsid w:val="004A06D8"/>
    <w:rsid w:val="004A2713"/>
    <w:rsid w:val="004A38C5"/>
    <w:rsid w:val="004A4951"/>
    <w:rsid w:val="004A4BE4"/>
    <w:rsid w:val="004A5281"/>
    <w:rsid w:val="004A5745"/>
    <w:rsid w:val="004A63B3"/>
    <w:rsid w:val="004A69A5"/>
    <w:rsid w:val="004A69D0"/>
    <w:rsid w:val="004A700F"/>
    <w:rsid w:val="004B0316"/>
    <w:rsid w:val="004B1560"/>
    <w:rsid w:val="004B44A6"/>
    <w:rsid w:val="004B5B62"/>
    <w:rsid w:val="004B69B0"/>
    <w:rsid w:val="004B75C5"/>
    <w:rsid w:val="004B7B73"/>
    <w:rsid w:val="004C03B8"/>
    <w:rsid w:val="004C2275"/>
    <w:rsid w:val="004C2BBC"/>
    <w:rsid w:val="004C3C19"/>
    <w:rsid w:val="004D1265"/>
    <w:rsid w:val="004D1C96"/>
    <w:rsid w:val="004D51AF"/>
    <w:rsid w:val="004D51FE"/>
    <w:rsid w:val="004D7B52"/>
    <w:rsid w:val="004D7BF8"/>
    <w:rsid w:val="004E3066"/>
    <w:rsid w:val="004E373A"/>
    <w:rsid w:val="004E56A5"/>
    <w:rsid w:val="004E694C"/>
    <w:rsid w:val="004F0729"/>
    <w:rsid w:val="004F609E"/>
    <w:rsid w:val="004F6219"/>
    <w:rsid w:val="00500185"/>
    <w:rsid w:val="00503463"/>
    <w:rsid w:val="005047B7"/>
    <w:rsid w:val="0050732A"/>
    <w:rsid w:val="00510526"/>
    <w:rsid w:val="005108AA"/>
    <w:rsid w:val="00513F70"/>
    <w:rsid w:val="00516513"/>
    <w:rsid w:val="0051666E"/>
    <w:rsid w:val="00517BBB"/>
    <w:rsid w:val="00521375"/>
    <w:rsid w:val="00521777"/>
    <w:rsid w:val="00521D96"/>
    <w:rsid w:val="0052441D"/>
    <w:rsid w:val="00525078"/>
    <w:rsid w:val="005251AB"/>
    <w:rsid w:val="00525828"/>
    <w:rsid w:val="00527653"/>
    <w:rsid w:val="00527C28"/>
    <w:rsid w:val="00530FE9"/>
    <w:rsid w:val="00532976"/>
    <w:rsid w:val="00532A16"/>
    <w:rsid w:val="00533585"/>
    <w:rsid w:val="00533B18"/>
    <w:rsid w:val="00536BC3"/>
    <w:rsid w:val="00541322"/>
    <w:rsid w:val="00542793"/>
    <w:rsid w:val="00544F37"/>
    <w:rsid w:val="00546E7A"/>
    <w:rsid w:val="00547F8C"/>
    <w:rsid w:val="00552825"/>
    <w:rsid w:val="0055357D"/>
    <w:rsid w:val="00554723"/>
    <w:rsid w:val="00555957"/>
    <w:rsid w:val="00556290"/>
    <w:rsid w:val="00556B3B"/>
    <w:rsid w:val="005606CD"/>
    <w:rsid w:val="00560871"/>
    <w:rsid w:val="00562F84"/>
    <w:rsid w:val="00566245"/>
    <w:rsid w:val="0056682E"/>
    <w:rsid w:val="00567E1C"/>
    <w:rsid w:val="00573041"/>
    <w:rsid w:val="00573960"/>
    <w:rsid w:val="00575A3C"/>
    <w:rsid w:val="00576EA6"/>
    <w:rsid w:val="00577C8D"/>
    <w:rsid w:val="005852E9"/>
    <w:rsid w:val="00585C2E"/>
    <w:rsid w:val="00585F82"/>
    <w:rsid w:val="00586871"/>
    <w:rsid w:val="00586DD3"/>
    <w:rsid w:val="005874F9"/>
    <w:rsid w:val="00587D6C"/>
    <w:rsid w:val="00587D8E"/>
    <w:rsid w:val="00590955"/>
    <w:rsid w:val="0059364E"/>
    <w:rsid w:val="00594B20"/>
    <w:rsid w:val="005956B3"/>
    <w:rsid w:val="0059636E"/>
    <w:rsid w:val="00596894"/>
    <w:rsid w:val="005A10BB"/>
    <w:rsid w:val="005A2C9A"/>
    <w:rsid w:val="005A4C07"/>
    <w:rsid w:val="005A5319"/>
    <w:rsid w:val="005A55C1"/>
    <w:rsid w:val="005A5EE9"/>
    <w:rsid w:val="005A71F1"/>
    <w:rsid w:val="005B03BD"/>
    <w:rsid w:val="005B3111"/>
    <w:rsid w:val="005B5441"/>
    <w:rsid w:val="005B7D12"/>
    <w:rsid w:val="005C0DD4"/>
    <w:rsid w:val="005C120E"/>
    <w:rsid w:val="005C1EF0"/>
    <w:rsid w:val="005C3624"/>
    <w:rsid w:val="005C3E19"/>
    <w:rsid w:val="005C7CBA"/>
    <w:rsid w:val="005D000F"/>
    <w:rsid w:val="005D636F"/>
    <w:rsid w:val="005D6F61"/>
    <w:rsid w:val="005E0C72"/>
    <w:rsid w:val="005E13F8"/>
    <w:rsid w:val="005E394E"/>
    <w:rsid w:val="005E7962"/>
    <w:rsid w:val="005F0AD9"/>
    <w:rsid w:val="005F2FC3"/>
    <w:rsid w:val="005F31CF"/>
    <w:rsid w:val="005F6CDE"/>
    <w:rsid w:val="005F7C98"/>
    <w:rsid w:val="00610A49"/>
    <w:rsid w:val="00613844"/>
    <w:rsid w:val="006139D0"/>
    <w:rsid w:val="006159ED"/>
    <w:rsid w:val="00617080"/>
    <w:rsid w:val="00621540"/>
    <w:rsid w:val="00622B77"/>
    <w:rsid w:val="00623305"/>
    <w:rsid w:val="006251EB"/>
    <w:rsid w:val="00630CCF"/>
    <w:rsid w:val="0063529F"/>
    <w:rsid w:val="006366CD"/>
    <w:rsid w:val="00640DF0"/>
    <w:rsid w:val="00641950"/>
    <w:rsid w:val="00643217"/>
    <w:rsid w:val="00644800"/>
    <w:rsid w:val="0064604E"/>
    <w:rsid w:val="00646308"/>
    <w:rsid w:val="00647134"/>
    <w:rsid w:val="006509C0"/>
    <w:rsid w:val="006520B7"/>
    <w:rsid w:val="0065327F"/>
    <w:rsid w:val="00653D46"/>
    <w:rsid w:val="0065574C"/>
    <w:rsid w:val="00657155"/>
    <w:rsid w:val="00662B01"/>
    <w:rsid w:val="006633D0"/>
    <w:rsid w:val="00667F9F"/>
    <w:rsid w:val="00670D5D"/>
    <w:rsid w:val="00672F9D"/>
    <w:rsid w:val="00675AE6"/>
    <w:rsid w:val="00675E60"/>
    <w:rsid w:val="00681045"/>
    <w:rsid w:val="006825A7"/>
    <w:rsid w:val="00683B14"/>
    <w:rsid w:val="00686ABD"/>
    <w:rsid w:val="00690E0C"/>
    <w:rsid w:val="0069279C"/>
    <w:rsid w:val="00693008"/>
    <w:rsid w:val="0069370F"/>
    <w:rsid w:val="00693E8E"/>
    <w:rsid w:val="00696CA3"/>
    <w:rsid w:val="006A3155"/>
    <w:rsid w:val="006A32A0"/>
    <w:rsid w:val="006A4BBC"/>
    <w:rsid w:val="006A527C"/>
    <w:rsid w:val="006A74CF"/>
    <w:rsid w:val="006A7AF2"/>
    <w:rsid w:val="006B244F"/>
    <w:rsid w:val="006B487F"/>
    <w:rsid w:val="006B4F4C"/>
    <w:rsid w:val="006B6109"/>
    <w:rsid w:val="006B6DE6"/>
    <w:rsid w:val="006B74A6"/>
    <w:rsid w:val="006C0594"/>
    <w:rsid w:val="006C0CFF"/>
    <w:rsid w:val="006C2765"/>
    <w:rsid w:val="006C33A4"/>
    <w:rsid w:val="006C41FD"/>
    <w:rsid w:val="006D0657"/>
    <w:rsid w:val="006D16BD"/>
    <w:rsid w:val="006D6863"/>
    <w:rsid w:val="006D6C6F"/>
    <w:rsid w:val="006D6F4D"/>
    <w:rsid w:val="006D738C"/>
    <w:rsid w:val="006E02E0"/>
    <w:rsid w:val="006E1C14"/>
    <w:rsid w:val="006E1DE9"/>
    <w:rsid w:val="006E2DDE"/>
    <w:rsid w:val="006E3115"/>
    <w:rsid w:val="006E3473"/>
    <w:rsid w:val="006E35BB"/>
    <w:rsid w:val="006E3D91"/>
    <w:rsid w:val="006E3D92"/>
    <w:rsid w:val="006E4748"/>
    <w:rsid w:val="006E5580"/>
    <w:rsid w:val="006E73DA"/>
    <w:rsid w:val="006F0D54"/>
    <w:rsid w:val="006F15B5"/>
    <w:rsid w:val="006F3B28"/>
    <w:rsid w:val="006F5565"/>
    <w:rsid w:val="006F5FAE"/>
    <w:rsid w:val="006F6143"/>
    <w:rsid w:val="007021A1"/>
    <w:rsid w:val="007054D1"/>
    <w:rsid w:val="007060D5"/>
    <w:rsid w:val="00707674"/>
    <w:rsid w:val="007120C2"/>
    <w:rsid w:val="007145DD"/>
    <w:rsid w:val="00717ED3"/>
    <w:rsid w:val="0072227A"/>
    <w:rsid w:val="00723D84"/>
    <w:rsid w:val="007263B8"/>
    <w:rsid w:val="00727F21"/>
    <w:rsid w:val="00730A4C"/>
    <w:rsid w:val="007318E2"/>
    <w:rsid w:val="00735C98"/>
    <w:rsid w:val="00736316"/>
    <w:rsid w:val="00740656"/>
    <w:rsid w:val="00740F32"/>
    <w:rsid w:val="00742063"/>
    <w:rsid w:val="007426A3"/>
    <w:rsid w:val="00743328"/>
    <w:rsid w:val="007458E3"/>
    <w:rsid w:val="0075047E"/>
    <w:rsid w:val="00750CBE"/>
    <w:rsid w:val="0075129D"/>
    <w:rsid w:val="00752BD7"/>
    <w:rsid w:val="007553BD"/>
    <w:rsid w:val="007579DD"/>
    <w:rsid w:val="007613C0"/>
    <w:rsid w:val="00762B4C"/>
    <w:rsid w:val="00763533"/>
    <w:rsid w:val="00763DBB"/>
    <w:rsid w:val="00766F2A"/>
    <w:rsid w:val="00767823"/>
    <w:rsid w:val="00774A54"/>
    <w:rsid w:val="0077537F"/>
    <w:rsid w:val="007757DF"/>
    <w:rsid w:val="00775A97"/>
    <w:rsid w:val="00777519"/>
    <w:rsid w:val="00777879"/>
    <w:rsid w:val="00785D46"/>
    <w:rsid w:val="00787202"/>
    <w:rsid w:val="007911A8"/>
    <w:rsid w:val="00791E40"/>
    <w:rsid w:val="007926A5"/>
    <w:rsid w:val="00794F2F"/>
    <w:rsid w:val="0079539D"/>
    <w:rsid w:val="00796FA4"/>
    <w:rsid w:val="00797AB2"/>
    <w:rsid w:val="007A7041"/>
    <w:rsid w:val="007B1235"/>
    <w:rsid w:val="007B28E0"/>
    <w:rsid w:val="007B2F39"/>
    <w:rsid w:val="007B3830"/>
    <w:rsid w:val="007B4F86"/>
    <w:rsid w:val="007B621C"/>
    <w:rsid w:val="007C1387"/>
    <w:rsid w:val="007C144C"/>
    <w:rsid w:val="007C3B6D"/>
    <w:rsid w:val="007C3C25"/>
    <w:rsid w:val="007D0809"/>
    <w:rsid w:val="007D749F"/>
    <w:rsid w:val="007E00E3"/>
    <w:rsid w:val="007E1E2F"/>
    <w:rsid w:val="007E3554"/>
    <w:rsid w:val="007E4FE5"/>
    <w:rsid w:val="007E5D2C"/>
    <w:rsid w:val="007E6D22"/>
    <w:rsid w:val="007F6407"/>
    <w:rsid w:val="007F7397"/>
    <w:rsid w:val="00802859"/>
    <w:rsid w:val="00802B1B"/>
    <w:rsid w:val="008037FD"/>
    <w:rsid w:val="00806C51"/>
    <w:rsid w:val="008077EC"/>
    <w:rsid w:val="008102FF"/>
    <w:rsid w:val="008115DE"/>
    <w:rsid w:val="0081181E"/>
    <w:rsid w:val="008118AC"/>
    <w:rsid w:val="00811ADC"/>
    <w:rsid w:val="008120F2"/>
    <w:rsid w:val="0081211F"/>
    <w:rsid w:val="00820398"/>
    <w:rsid w:val="008215EE"/>
    <w:rsid w:val="008233F6"/>
    <w:rsid w:val="0082368F"/>
    <w:rsid w:val="00823BBE"/>
    <w:rsid w:val="00825687"/>
    <w:rsid w:val="008258A4"/>
    <w:rsid w:val="00832C66"/>
    <w:rsid w:val="00833E68"/>
    <w:rsid w:val="008351EF"/>
    <w:rsid w:val="00836E56"/>
    <w:rsid w:val="00840ACF"/>
    <w:rsid w:val="00842B4C"/>
    <w:rsid w:val="00846CC3"/>
    <w:rsid w:val="008478B1"/>
    <w:rsid w:val="00847E42"/>
    <w:rsid w:val="00850206"/>
    <w:rsid w:val="00851EC9"/>
    <w:rsid w:val="00851EEB"/>
    <w:rsid w:val="00852352"/>
    <w:rsid w:val="008546E2"/>
    <w:rsid w:val="00855F2F"/>
    <w:rsid w:val="00856B12"/>
    <w:rsid w:val="00856F1E"/>
    <w:rsid w:val="00856F99"/>
    <w:rsid w:val="008638FE"/>
    <w:rsid w:val="008658BB"/>
    <w:rsid w:val="00866647"/>
    <w:rsid w:val="0086670A"/>
    <w:rsid w:val="008678FF"/>
    <w:rsid w:val="00871D77"/>
    <w:rsid w:val="008727F1"/>
    <w:rsid w:val="00874154"/>
    <w:rsid w:val="008752DE"/>
    <w:rsid w:val="0087604E"/>
    <w:rsid w:val="008763E9"/>
    <w:rsid w:val="00880532"/>
    <w:rsid w:val="008809A9"/>
    <w:rsid w:val="008812F8"/>
    <w:rsid w:val="00882862"/>
    <w:rsid w:val="0088408F"/>
    <w:rsid w:val="008844E8"/>
    <w:rsid w:val="008850EE"/>
    <w:rsid w:val="00892040"/>
    <w:rsid w:val="00892539"/>
    <w:rsid w:val="00892602"/>
    <w:rsid w:val="00892C69"/>
    <w:rsid w:val="008931A6"/>
    <w:rsid w:val="0089571E"/>
    <w:rsid w:val="00897685"/>
    <w:rsid w:val="008A07B7"/>
    <w:rsid w:val="008A1C47"/>
    <w:rsid w:val="008A2341"/>
    <w:rsid w:val="008A28BA"/>
    <w:rsid w:val="008A5D00"/>
    <w:rsid w:val="008A6853"/>
    <w:rsid w:val="008A7666"/>
    <w:rsid w:val="008A7CC4"/>
    <w:rsid w:val="008B36FD"/>
    <w:rsid w:val="008B37E5"/>
    <w:rsid w:val="008B38DD"/>
    <w:rsid w:val="008B5B04"/>
    <w:rsid w:val="008B6BC2"/>
    <w:rsid w:val="008B6D5C"/>
    <w:rsid w:val="008C016F"/>
    <w:rsid w:val="008C70BB"/>
    <w:rsid w:val="008C7775"/>
    <w:rsid w:val="008D0B6A"/>
    <w:rsid w:val="008D512A"/>
    <w:rsid w:val="008E1609"/>
    <w:rsid w:val="008E2155"/>
    <w:rsid w:val="008E4E07"/>
    <w:rsid w:val="008E6279"/>
    <w:rsid w:val="008E6D60"/>
    <w:rsid w:val="008E7256"/>
    <w:rsid w:val="008E7840"/>
    <w:rsid w:val="008F0783"/>
    <w:rsid w:val="008F1E40"/>
    <w:rsid w:val="008F2411"/>
    <w:rsid w:val="008F6E38"/>
    <w:rsid w:val="008F7C6F"/>
    <w:rsid w:val="00902C6C"/>
    <w:rsid w:val="00904020"/>
    <w:rsid w:val="00904341"/>
    <w:rsid w:val="0090513C"/>
    <w:rsid w:val="00905200"/>
    <w:rsid w:val="0090664F"/>
    <w:rsid w:val="009103AB"/>
    <w:rsid w:val="00911E87"/>
    <w:rsid w:val="00912CB2"/>
    <w:rsid w:val="00913C41"/>
    <w:rsid w:val="0091426F"/>
    <w:rsid w:val="00914F87"/>
    <w:rsid w:val="009158A3"/>
    <w:rsid w:val="00915B3B"/>
    <w:rsid w:val="00917CA3"/>
    <w:rsid w:val="009206C9"/>
    <w:rsid w:val="00922ED7"/>
    <w:rsid w:val="00926029"/>
    <w:rsid w:val="009278F1"/>
    <w:rsid w:val="00930476"/>
    <w:rsid w:val="00932C8B"/>
    <w:rsid w:val="00933304"/>
    <w:rsid w:val="00933C2E"/>
    <w:rsid w:val="00935880"/>
    <w:rsid w:val="00935E9E"/>
    <w:rsid w:val="00936B7E"/>
    <w:rsid w:val="009373E4"/>
    <w:rsid w:val="00941C9E"/>
    <w:rsid w:val="00942938"/>
    <w:rsid w:val="0094416E"/>
    <w:rsid w:val="00944802"/>
    <w:rsid w:val="00947E1B"/>
    <w:rsid w:val="009504DB"/>
    <w:rsid w:val="0095104F"/>
    <w:rsid w:val="00952A8D"/>
    <w:rsid w:val="0095441C"/>
    <w:rsid w:val="00955E15"/>
    <w:rsid w:val="00956EE8"/>
    <w:rsid w:val="0096082D"/>
    <w:rsid w:val="00960B89"/>
    <w:rsid w:val="00965290"/>
    <w:rsid w:val="0096749D"/>
    <w:rsid w:val="009724AF"/>
    <w:rsid w:val="00973450"/>
    <w:rsid w:val="00974A55"/>
    <w:rsid w:val="00975625"/>
    <w:rsid w:val="00975A75"/>
    <w:rsid w:val="00981F55"/>
    <w:rsid w:val="00982EE8"/>
    <w:rsid w:val="0098750A"/>
    <w:rsid w:val="009905F9"/>
    <w:rsid w:val="009910FE"/>
    <w:rsid w:val="00992E47"/>
    <w:rsid w:val="009933CD"/>
    <w:rsid w:val="0099380F"/>
    <w:rsid w:val="00994D94"/>
    <w:rsid w:val="009958E0"/>
    <w:rsid w:val="0099674D"/>
    <w:rsid w:val="009A1066"/>
    <w:rsid w:val="009A560E"/>
    <w:rsid w:val="009A5FA6"/>
    <w:rsid w:val="009B0452"/>
    <w:rsid w:val="009B2CC0"/>
    <w:rsid w:val="009B4051"/>
    <w:rsid w:val="009B4994"/>
    <w:rsid w:val="009B6480"/>
    <w:rsid w:val="009C0AC4"/>
    <w:rsid w:val="009C1E00"/>
    <w:rsid w:val="009C435D"/>
    <w:rsid w:val="009C4AB2"/>
    <w:rsid w:val="009C4DEC"/>
    <w:rsid w:val="009C6A17"/>
    <w:rsid w:val="009C75F6"/>
    <w:rsid w:val="009D0C51"/>
    <w:rsid w:val="009D0FF3"/>
    <w:rsid w:val="009D154F"/>
    <w:rsid w:val="009D2030"/>
    <w:rsid w:val="009D48AA"/>
    <w:rsid w:val="009D4DBA"/>
    <w:rsid w:val="009D4F04"/>
    <w:rsid w:val="009E15AC"/>
    <w:rsid w:val="009E3726"/>
    <w:rsid w:val="009E3E15"/>
    <w:rsid w:val="009E48AE"/>
    <w:rsid w:val="009E4AB8"/>
    <w:rsid w:val="009E546A"/>
    <w:rsid w:val="009E5A03"/>
    <w:rsid w:val="009F0107"/>
    <w:rsid w:val="009F1701"/>
    <w:rsid w:val="009F1C61"/>
    <w:rsid w:val="009F1CAF"/>
    <w:rsid w:val="009F3E38"/>
    <w:rsid w:val="009F4892"/>
    <w:rsid w:val="009F5401"/>
    <w:rsid w:val="009F5917"/>
    <w:rsid w:val="009F6E85"/>
    <w:rsid w:val="009F7386"/>
    <w:rsid w:val="009F7871"/>
    <w:rsid w:val="009F7E54"/>
    <w:rsid w:val="00A022F4"/>
    <w:rsid w:val="00A02B95"/>
    <w:rsid w:val="00A032F7"/>
    <w:rsid w:val="00A0462C"/>
    <w:rsid w:val="00A05A13"/>
    <w:rsid w:val="00A05A53"/>
    <w:rsid w:val="00A06780"/>
    <w:rsid w:val="00A07668"/>
    <w:rsid w:val="00A1049D"/>
    <w:rsid w:val="00A12D8A"/>
    <w:rsid w:val="00A139D8"/>
    <w:rsid w:val="00A13A37"/>
    <w:rsid w:val="00A13E7F"/>
    <w:rsid w:val="00A1407D"/>
    <w:rsid w:val="00A1562B"/>
    <w:rsid w:val="00A15B64"/>
    <w:rsid w:val="00A206AB"/>
    <w:rsid w:val="00A27EFB"/>
    <w:rsid w:val="00A32379"/>
    <w:rsid w:val="00A34AFC"/>
    <w:rsid w:val="00A36AE9"/>
    <w:rsid w:val="00A36BDB"/>
    <w:rsid w:val="00A4057E"/>
    <w:rsid w:val="00A407AA"/>
    <w:rsid w:val="00A41E3F"/>
    <w:rsid w:val="00A43C0F"/>
    <w:rsid w:val="00A45B64"/>
    <w:rsid w:val="00A55762"/>
    <w:rsid w:val="00A55811"/>
    <w:rsid w:val="00A55E0F"/>
    <w:rsid w:val="00A55F61"/>
    <w:rsid w:val="00A5689C"/>
    <w:rsid w:val="00A61148"/>
    <w:rsid w:val="00A615D9"/>
    <w:rsid w:val="00A71D40"/>
    <w:rsid w:val="00A7360A"/>
    <w:rsid w:val="00A75439"/>
    <w:rsid w:val="00A77335"/>
    <w:rsid w:val="00A818F5"/>
    <w:rsid w:val="00A82354"/>
    <w:rsid w:val="00A82571"/>
    <w:rsid w:val="00A84CB7"/>
    <w:rsid w:val="00A84D43"/>
    <w:rsid w:val="00A86E3C"/>
    <w:rsid w:val="00A90CAA"/>
    <w:rsid w:val="00A919E4"/>
    <w:rsid w:val="00A93B1E"/>
    <w:rsid w:val="00A952E0"/>
    <w:rsid w:val="00A97077"/>
    <w:rsid w:val="00A97536"/>
    <w:rsid w:val="00AA1C2B"/>
    <w:rsid w:val="00AA20DD"/>
    <w:rsid w:val="00AA212F"/>
    <w:rsid w:val="00AA4F91"/>
    <w:rsid w:val="00AA64FA"/>
    <w:rsid w:val="00AA7C92"/>
    <w:rsid w:val="00AB1ACF"/>
    <w:rsid w:val="00AB3288"/>
    <w:rsid w:val="00AB5FA2"/>
    <w:rsid w:val="00AB61A1"/>
    <w:rsid w:val="00AB726C"/>
    <w:rsid w:val="00AB734E"/>
    <w:rsid w:val="00AC4322"/>
    <w:rsid w:val="00AC4D93"/>
    <w:rsid w:val="00AC4FE3"/>
    <w:rsid w:val="00AC5D81"/>
    <w:rsid w:val="00AC6314"/>
    <w:rsid w:val="00AD0245"/>
    <w:rsid w:val="00AD3949"/>
    <w:rsid w:val="00AD5CA2"/>
    <w:rsid w:val="00AE0692"/>
    <w:rsid w:val="00AE337F"/>
    <w:rsid w:val="00AF1866"/>
    <w:rsid w:val="00AF1AE0"/>
    <w:rsid w:val="00AF2FD3"/>
    <w:rsid w:val="00AF7CB7"/>
    <w:rsid w:val="00B00ECA"/>
    <w:rsid w:val="00B0190B"/>
    <w:rsid w:val="00B0239A"/>
    <w:rsid w:val="00B02BDE"/>
    <w:rsid w:val="00B041D6"/>
    <w:rsid w:val="00B05BBD"/>
    <w:rsid w:val="00B104E5"/>
    <w:rsid w:val="00B12BB3"/>
    <w:rsid w:val="00B16C68"/>
    <w:rsid w:val="00B17656"/>
    <w:rsid w:val="00B21F40"/>
    <w:rsid w:val="00B21F9F"/>
    <w:rsid w:val="00B235CC"/>
    <w:rsid w:val="00B2405D"/>
    <w:rsid w:val="00B24E34"/>
    <w:rsid w:val="00B257DA"/>
    <w:rsid w:val="00B25865"/>
    <w:rsid w:val="00B27471"/>
    <w:rsid w:val="00B309A2"/>
    <w:rsid w:val="00B318D4"/>
    <w:rsid w:val="00B33D38"/>
    <w:rsid w:val="00B34F7F"/>
    <w:rsid w:val="00B3559C"/>
    <w:rsid w:val="00B35FF3"/>
    <w:rsid w:val="00B40237"/>
    <w:rsid w:val="00B4076A"/>
    <w:rsid w:val="00B43409"/>
    <w:rsid w:val="00B43D62"/>
    <w:rsid w:val="00B4412D"/>
    <w:rsid w:val="00B51A05"/>
    <w:rsid w:val="00B53A14"/>
    <w:rsid w:val="00B55105"/>
    <w:rsid w:val="00B55ABB"/>
    <w:rsid w:val="00B57ABF"/>
    <w:rsid w:val="00B62048"/>
    <w:rsid w:val="00B726CD"/>
    <w:rsid w:val="00B74384"/>
    <w:rsid w:val="00B76E3E"/>
    <w:rsid w:val="00B81E3E"/>
    <w:rsid w:val="00B8546B"/>
    <w:rsid w:val="00B86934"/>
    <w:rsid w:val="00B87DB2"/>
    <w:rsid w:val="00B87F17"/>
    <w:rsid w:val="00B9298E"/>
    <w:rsid w:val="00B94CB9"/>
    <w:rsid w:val="00B96084"/>
    <w:rsid w:val="00B966D3"/>
    <w:rsid w:val="00B97118"/>
    <w:rsid w:val="00BA129D"/>
    <w:rsid w:val="00BA1E97"/>
    <w:rsid w:val="00BA4DEC"/>
    <w:rsid w:val="00BA5563"/>
    <w:rsid w:val="00BA70A4"/>
    <w:rsid w:val="00BA7754"/>
    <w:rsid w:val="00BB224B"/>
    <w:rsid w:val="00BB45B0"/>
    <w:rsid w:val="00BB5BF3"/>
    <w:rsid w:val="00BB64EB"/>
    <w:rsid w:val="00BB78BA"/>
    <w:rsid w:val="00BC0A0E"/>
    <w:rsid w:val="00BC0D41"/>
    <w:rsid w:val="00BC129A"/>
    <w:rsid w:val="00BC216E"/>
    <w:rsid w:val="00BC24A9"/>
    <w:rsid w:val="00BC5BC9"/>
    <w:rsid w:val="00BC5FC6"/>
    <w:rsid w:val="00BC7AD9"/>
    <w:rsid w:val="00BD1229"/>
    <w:rsid w:val="00BD1E53"/>
    <w:rsid w:val="00BD2426"/>
    <w:rsid w:val="00BD24F4"/>
    <w:rsid w:val="00BD462F"/>
    <w:rsid w:val="00BD523A"/>
    <w:rsid w:val="00BD6F58"/>
    <w:rsid w:val="00BE055C"/>
    <w:rsid w:val="00BE3390"/>
    <w:rsid w:val="00BF43E0"/>
    <w:rsid w:val="00C003C8"/>
    <w:rsid w:val="00C04031"/>
    <w:rsid w:val="00C0430F"/>
    <w:rsid w:val="00C044FB"/>
    <w:rsid w:val="00C04693"/>
    <w:rsid w:val="00C057A3"/>
    <w:rsid w:val="00C10A69"/>
    <w:rsid w:val="00C118D5"/>
    <w:rsid w:val="00C12357"/>
    <w:rsid w:val="00C13A84"/>
    <w:rsid w:val="00C2231E"/>
    <w:rsid w:val="00C242A9"/>
    <w:rsid w:val="00C25AD3"/>
    <w:rsid w:val="00C3072B"/>
    <w:rsid w:val="00C3261D"/>
    <w:rsid w:val="00C33011"/>
    <w:rsid w:val="00C35969"/>
    <w:rsid w:val="00C362F1"/>
    <w:rsid w:val="00C36650"/>
    <w:rsid w:val="00C36BA3"/>
    <w:rsid w:val="00C371DA"/>
    <w:rsid w:val="00C42AAA"/>
    <w:rsid w:val="00C44F67"/>
    <w:rsid w:val="00C45229"/>
    <w:rsid w:val="00C45886"/>
    <w:rsid w:val="00C47804"/>
    <w:rsid w:val="00C5061A"/>
    <w:rsid w:val="00C51802"/>
    <w:rsid w:val="00C521F4"/>
    <w:rsid w:val="00C531B0"/>
    <w:rsid w:val="00C53465"/>
    <w:rsid w:val="00C5429F"/>
    <w:rsid w:val="00C569A8"/>
    <w:rsid w:val="00C56C30"/>
    <w:rsid w:val="00C56D1A"/>
    <w:rsid w:val="00C56D41"/>
    <w:rsid w:val="00C60B30"/>
    <w:rsid w:val="00C617A1"/>
    <w:rsid w:val="00C639F1"/>
    <w:rsid w:val="00C63DE1"/>
    <w:rsid w:val="00C65A0B"/>
    <w:rsid w:val="00C72A43"/>
    <w:rsid w:val="00C7365C"/>
    <w:rsid w:val="00C7512E"/>
    <w:rsid w:val="00C75913"/>
    <w:rsid w:val="00C7607B"/>
    <w:rsid w:val="00C76AB4"/>
    <w:rsid w:val="00C80ED9"/>
    <w:rsid w:val="00C81AC6"/>
    <w:rsid w:val="00C83A7D"/>
    <w:rsid w:val="00C855EF"/>
    <w:rsid w:val="00C86ADB"/>
    <w:rsid w:val="00C91DFD"/>
    <w:rsid w:val="00C934C6"/>
    <w:rsid w:val="00C93CD5"/>
    <w:rsid w:val="00C94A3C"/>
    <w:rsid w:val="00C975EC"/>
    <w:rsid w:val="00CA2E01"/>
    <w:rsid w:val="00CA3470"/>
    <w:rsid w:val="00CA4744"/>
    <w:rsid w:val="00CA4AF3"/>
    <w:rsid w:val="00CA55E6"/>
    <w:rsid w:val="00CA6D60"/>
    <w:rsid w:val="00CB04EE"/>
    <w:rsid w:val="00CB0D92"/>
    <w:rsid w:val="00CB3296"/>
    <w:rsid w:val="00CB3A2D"/>
    <w:rsid w:val="00CB3B22"/>
    <w:rsid w:val="00CB70FD"/>
    <w:rsid w:val="00CC1C80"/>
    <w:rsid w:val="00CC53DD"/>
    <w:rsid w:val="00CC677A"/>
    <w:rsid w:val="00CC7AE5"/>
    <w:rsid w:val="00CD08BD"/>
    <w:rsid w:val="00CD34BC"/>
    <w:rsid w:val="00CD39A6"/>
    <w:rsid w:val="00CD3D66"/>
    <w:rsid w:val="00CD525F"/>
    <w:rsid w:val="00CD5F40"/>
    <w:rsid w:val="00CD69E8"/>
    <w:rsid w:val="00CD7FF7"/>
    <w:rsid w:val="00CE1185"/>
    <w:rsid w:val="00CE13AB"/>
    <w:rsid w:val="00CE5725"/>
    <w:rsid w:val="00CF06EC"/>
    <w:rsid w:val="00CF1A4D"/>
    <w:rsid w:val="00CF5FE7"/>
    <w:rsid w:val="00D01D4F"/>
    <w:rsid w:val="00D0309C"/>
    <w:rsid w:val="00D03AE0"/>
    <w:rsid w:val="00D054AE"/>
    <w:rsid w:val="00D0628E"/>
    <w:rsid w:val="00D06B09"/>
    <w:rsid w:val="00D07B81"/>
    <w:rsid w:val="00D10748"/>
    <w:rsid w:val="00D113F7"/>
    <w:rsid w:val="00D11E6D"/>
    <w:rsid w:val="00D11FD6"/>
    <w:rsid w:val="00D122D9"/>
    <w:rsid w:val="00D14CDB"/>
    <w:rsid w:val="00D204B9"/>
    <w:rsid w:val="00D22939"/>
    <w:rsid w:val="00D22CFC"/>
    <w:rsid w:val="00D26E91"/>
    <w:rsid w:val="00D33D30"/>
    <w:rsid w:val="00D34171"/>
    <w:rsid w:val="00D37FC3"/>
    <w:rsid w:val="00D426CE"/>
    <w:rsid w:val="00D42D56"/>
    <w:rsid w:val="00D44EAC"/>
    <w:rsid w:val="00D4521E"/>
    <w:rsid w:val="00D45340"/>
    <w:rsid w:val="00D464DD"/>
    <w:rsid w:val="00D46C2D"/>
    <w:rsid w:val="00D47406"/>
    <w:rsid w:val="00D50013"/>
    <w:rsid w:val="00D51EAC"/>
    <w:rsid w:val="00D523F6"/>
    <w:rsid w:val="00D543CC"/>
    <w:rsid w:val="00D55938"/>
    <w:rsid w:val="00D5706C"/>
    <w:rsid w:val="00D61111"/>
    <w:rsid w:val="00D62B41"/>
    <w:rsid w:val="00D635E6"/>
    <w:rsid w:val="00D63C74"/>
    <w:rsid w:val="00D6599A"/>
    <w:rsid w:val="00D660BC"/>
    <w:rsid w:val="00D715AE"/>
    <w:rsid w:val="00D730EF"/>
    <w:rsid w:val="00D74458"/>
    <w:rsid w:val="00D76522"/>
    <w:rsid w:val="00D7709E"/>
    <w:rsid w:val="00D77B15"/>
    <w:rsid w:val="00D838DA"/>
    <w:rsid w:val="00D90024"/>
    <w:rsid w:val="00D90430"/>
    <w:rsid w:val="00D94812"/>
    <w:rsid w:val="00D94951"/>
    <w:rsid w:val="00D9530E"/>
    <w:rsid w:val="00D954DC"/>
    <w:rsid w:val="00D954F9"/>
    <w:rsid w:val="00D97612"/>
    <w:rsid w:val="00DA0EE8"/>
    <w:rsid w:val="00DA4036"/>
    <w:rsid w:val="00DA5FB6"/>
    <w:rsid w:val="00DA62A3"/>
    <w:rsid w:val="00DA6B21"/>
    <w:rsid w:val="00DA6FC3"/>
    <w:rsid w:val="00DB04E4"/>
    <w:rsid w:val="00DB18C6"/>
    <w:rsid w:val="00DB1B54"/>
    <w:rsid w:val="00DB70EA"/>
    <w:rsid w:val="00DC0EE9"/>
    <w:rsid w:val="00DC1783"/>
    <w:rsid w:val="00DC5728"/>
    <w:rsid w:val="00DC659D"/>
    <w:rsid w:val="00DC6B1C"/>
    <w:rsid w:val="00DC6BC0"/>
    <w:rsid w:val="00DD067C"/>
    <w:rsid w:val="00DD08E0"/>
    <w:rsid w:val="00DD337A"/>
    <w:rsid w:val="00DD4628"/>
    <w:rsid w:val="00DD6DAE"/>
    <w:rsid w:val="00DE0575"/>
    <w:rsid w:val="00DE1802"/>
    <w:rsid w:val="00DE3A1F"/>
    <w:rsid w:val="00DE5F62"/>
    <w:rsid w:val="00DF02CE"/>
    <w:rsid w:val="00DF366B"/>
    <w:rsid w:val="00DF3A66"/>
    <w:rsid w:val="00DF4416"/>
    <w:rsid w:val="00E0009E"/>
    <w:rsid w:val="00E0057B"/>
    <w:rsid w:val="00E00726"/>
    <w:rsid w:val="00E00E4C"/>
    <w:rsid w:val="00E0192E"/>
    <w:rsid w:val="00E030EA"/>
    <w:rsid w:val="00E03FB4"/>
    <w:rsid w:val="00E0489B"/>
    <w:rsid w:val="00E07C13"/>
    <w:rsid w:val="00E102C9"/>
    <w:rsid w:val="00E11552"/>
    <w:rsid w:val="00E1588A"/>
    <w:rsid w:val="00E1642A"/>
    <w:rsid w:val="00E2205B"/>
    <w:rsid w:val="00E246DD"/>
    <w:rsid w:val="00E2567F"/>
    <w:rsid w:val="00E30897"/>
    <w:rsid w:val="00E3126F"/>
    <w:rsid w:val="00E318F5"/>
    <w:rsid w:val="00E3232D"/>
    <w:rsid w:val="00E327CB"/>
    <w:rsid w:val="00E32B50"/>
    <w:rsid w:val="00E33169"/>
    <w:rsid w:val="00E35A1F"/>
    <w:rsid w:val="00E36DBC"/>
    <w:rsid w:val="00E41019"/>
    <w:rsid w:val="00E411DB"/>
    <w:rsid w:val="00E45789"/>
    <w:rsid w:val="00E5069E"/>
    <w:rsid w:val="00E52434"/>
    <w:rsid w:val="00E54362"/>
    <w:rsid w:val="00E54CAC"/>
    <w:rsid w:val="00E56C41"/>
    <w:rsid w:val="00E572D3"/>
    <w:rsid w:val="00E60695"/>
    <w:rsid w:val="00E6201E"/>
    <w:rsid w:val="00E6521C"/>
    <w:rsid w:val="00E714B5"/>
    <w:rsid w:val="00E75ACA"/>
    <w:rsid w:val="00E82569"/>
    <w:rsid w:val="00E835A1"/>
    <w:rsid w:val="00E8397A"/>
    <w:rsid w:val="00E85BDC"/>
    <w:rsid w:val="00E87D56"/>
    <w:rsid w:val="00E90647"/>
    <w:rsid w:val="00E90BF1"/>
    <w:rsid w:val="00E91ABE"/>
    <w:rsid w:val="00E92F89"/>
    <w:rsid w:val="00E942F6"/>
    <w:rsid w:val="00E969AF"/>
    <w:rsid w:val="00E96E9A"/>
    <w:rsid w:val="00EA0114"/>
    <w:rsid w:val="00EA3605"/>
    <w:rsid w:val="00EA56EA"/>
    <w:rsid w:val="00EA5C68"/>
    <w:rsid w:val="00EB053A"/>
    <w:rsid w:val="00EB3E5C"/>
    <w:rsid w:val="00EB4281"/>
    <w:rsid w:val="00EB60B8"/>
    <w:rsid w:val="00EC15E8"/>
    <w:rsid w:val="00EC46D1"/>
    <w:rsid w:val="00EC5004"/>
    <w:rsid w:val="00ED3A92"/>
    <w:rsid w:val="00ED3C9F"/>
    <w:rsid w:val="00ED4B87"/>
    <w:rsid w:val="00EE0A04"/>
    <w:rsid w:val="00EE3C67"/>
    <w:rsid w:val="00EE441C"/>
    <w:rsid w:val="00EE49D4"/>
    <w:rsid w:val="00EE5F7D"/>
    <w:rsid w:val="00EF0E3C"/>
    <w:rsid w:val="00EF5F84"/>
    <w:rsid w:val="00EF640A"/>
    <w:rsid w:val="00EF6B6F"/>
    <w:rsid w:val="00F01391"/>
    <w:rsid w:val="00F01403"/>
    <w:rsid w:val="00F018CD"/>
    <w:rsid w:val="00F019CA"/>
    <w:rsid w:val="00F02083"/>
    <w:rsid w:val="00F02747"/>
    <w:rsid w:val="00F055A7"/>
    <w:rsid w:val="00F0580B"/>
    <w:rsid w:val="00F064A3"/>
    <w:rsid w:val="00F06E67"/>
    <w:rsid w:val="00F07441"/>
    <w:rsid w:val="00F07FD7"/>
    <w:rsid w:val="00F127D3"/>
    <w:rsid w:val="00F148D8"/>
    <w:rsid w:val="00F16F6E"/>
    <w:rsid w:val="00F17A20"/>
    <w:rsid w:val="00F26BCB"/>
    <w:rsid w:val="00F309A1"/>
    <w:rsid w:val="00F31950"/>
    <w:rsid w:val="00F33D04"/>
    <w:rsid w:val="00F34287"/>
    <w:rsid w:val="00F37204"/>
    <w:rsid w:val="00F4462E"/>
    <w:rsid w:val="00F4523A"/>
    <w:rsid w:val="00F4782C"/>
    <w:rsid w:val="00F51C89"/>
    <w:rsid w:val="00F60EC3"/>
    <w:rsid w:val="00F65AE5"/>
    <w:rsid w:val="00F67133"/>
    <w:rsid w:val="00F71298"/>
    <w:rsid w:val="00F7343D"/>
    <w:rsid w:val="00F7720B"/>
    <w:rsid w:val="00F77B27"/>
    <w:rsid w:val="00F80AAC"/>
    <w:rsid w:val="00F80F6E"/>
    <w:rsid w:val="00F81A6A"/>
    <w:rsid w:val="00F81A81"/>
    <w:rsid w:val="00F837E4"/>
    <w:rsid w:val="00F85AD8"/>
    <w:rsid w:val="00F8652B"/>
    <w:rsid w:val="00F86BF9"/>
    <w:rsid w:val="00F8784F"/>
    <w:rsid w:val="00F942B7"/>
    <w:rsid w:val="00FA1465"/>
    <w:rsid w:val="00FA265A"/>
    <w:rsid w:val="00FA2BD6"/>
    <w:rsid w:val="00FB2606"/>
    <w:rsid w:val="00FB461D"/>
    <w:rsid w:val="00FB7DCE"/>
    <w:rsid w:val="00FC21F5"/>
    <w:rsid w:val="00FC22DB"/>
    <w:rsid w:val="00FC25C0"/>
    <w:rsid w:val="00FC416A"/>
    <w:rsid w:val="00FC5560"/>
    <w:rsid w:val="00FC6F83"/>
    <w:rsid w:val="00FC75B9"/>
    <w:rsid w:val="00FD0078"/>
    <w:rsid w:val="00FD2794"/>
    <w:rsid w:val="00FD3DEE"/>
    <w:rsid w:val="00FD53F0"/>
    <w:rsid w:val="00FD58BA"/>
    <w:rsid w:val="00FD59FE"/>
    <w:rsid w:val="00FE1041"/>
    <w:rsid w:val="00FE173C"/>
    <w:rsid w:val="00FE1AC2"/>
    <w:rsid w:val="00FE1BE9"/>
    <w:rsid w:val="00FE1DCC"/>
    <w:rsid w:val="00FE2B77"/>
    <w:rsid w:val="00FE71FE"/>
    <w:rsid w:val="00FE79F1"/>
    <w:rsid w:val="00FF0428"/>
    <w:rsid w:val="00FF1299"/>
    <w:rsid w:val="00FF2618"/>
    <w:rsid w:val="00FF2E8E"/>
    <w:rsid w:val="00FF4CD6"/>
    <w:rsid w:val="00FF6624"/>
    <w:rsid w:val="00FF68D2"/>
    <w:rsid w:val="00FF73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10915E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4F37"/>
    <w:pPr>
      <w:spacing w:line="260" w:lineRule="atLeast"/>
    </w:pPr>
    <w:rPr>
      <w:rFonts w:ascii="Verdana" w:hAnsi="Verdana"/>
      <w:sz w:val="18"/>
    </w:rPr>
  </w:style>
  <w:style w:type="paragraph" w:styleId="Kop1">
    <w:name w:val="heading 1"/>
    <w:aliases w:val="Section Heading,sectionHeading,Jelle Kop 1"/>
    <w:basedOn w:val="Standaard"/>
    <w:next w:val="Standaard"/>
    <w:link w:val="Kop1Char"/>
    <w:qFormat/>
    <w:rsid w:val="00670D5D"/>
    <w:pPr>
      <w:keepNext/>
      <w:pageBreakBefore/>
      <w:numPr>
        <w:numId w:val="3"/>
      </w:numPr>
      <w:pBdr>
        <w:bottom w:val="single" w:sz="4" w:space="1" w:color="auto"/>
      </w:pBdr>
      <w:tabs>
        <w:tab w:val="left" w:pos="851"/>
      </w:tabs>
      <w:spacing w:after="240"/>
      <w:jc w:val="both"/>
      <w:outlineLvl w:val="0"/>
    </w:pPr>
    <w:rPr>
      <w:rFonts w:eastAsia="MS Mincho" w:cs="Arial"/>
      <w:b/>
      <w:bCs/>
      <w:kern w:val="32"/>
      <w:sz w:val="24"/>
      <w:szCs w:val="32"/>
      <w:lang w:eastAsia="nl-NL"/>
    </w:rPr>
  </w:style>
  <w:style w:type="paragraph" w:styleId="Kop2">
    <w:name w:val="heading 2"/>
    <w:aliases w:val="Reset numbering,paragraaf,2scr"/>
    <w:basedOn w:val="Standaard"/>
    <w:next w:val="Standaard"/>
    <w:link w:val="Kop2Char"/>
    <w:autoRedefine/>
    <w:qFormat/>
    <w:rsid w:val="00D46C2D"/>
    <w:pPr>
      <w:keepNext/>
      <w:numPr>
        <w:ilvl w:val="1"/>
        <w:numId w:val="3"/>
      </w:numPr>
      <w:spacing w:before="360"/>
      <w:jc w:val="both"/>
      <w:outlineLvl w:val="1"/>
    </w:pPr>
    <w:rPr>
      <w:rFonts w:eastAsia="MS Mincho" w:cs="Arial"/>
      <w:b/>
      <w:bCs/>
      <w:szCs w:val="18"/>
      <w:lang w:eastAsia="nl-NL"/>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Heading C,e"/>
    <w:basedOn w:val="Standaard"/>
    <w:next w:val="Standaard"/>
    <w:link w:val="Kop3Char"/>
    <w:qFormat/>
    <w:rsid w:val="00E30897"/>
    <w:pPr>
      <w:keepNext/>
      <w:numPr>
        <w:ilvl w:val="2"/>
        <w:numId w:val="3"/>
      </w:numPr>
      <w:tabs>
        <w:tab w:val="left" w:pos="851"/>
      </w:tabs>
      <w:spacing w:before="240" w:after="60"/>
      <w:jc w:val="both"/>
      <w:outlineLvl w:val="2"/>
    </w:pPr>
    <w:rPr>
      <w:rFonts w:eastAsia="MS Mincho" w:cs="Arial"/>
      <w:bCs/>
      <w:szCs w:val="18"/>
      <w:u w:val="single"/>
      <w:lang w:eastAsia="nl-NL"/>
    </w:rPr>
  </w:style>
  <w:style w:type="paragraph" w:styleId="Kop4">
    <w:name w:val="heading 4"/>
    <w:aliases w:val="Level 2 - a"/>
    <w:basedOn w:val="Standaard"/>
    <w:next w:val="Standaard"/>
    <w:link w:val="Kop4Char"/>
    <w:qFormat/>
    <w:rsid w:val="00E30897"/>
    <w:pPr>
      <w:keepNext/>
      <w:numPr>
        <w:ilvl w:val="3"/>
        <w:numId w:val="3"/>
      </w:numPr>
      <w:spacing w:before="240" w:after="60"/>
      <w:jc w:val="both"/>
      <w:outlineLvl w:val="3"/>
    </w:pPr>
    <w:rPr>
      <w:rFonts w:eastAsia="MS Mincho" w:cs="Times New Roman"/>
      <w:b/>
      <w:bCs/>
      <w:szCs w:val="28"/>
      <w:lang w:eastAsia="nl-NL"/>
    </w:rPr>
  </w:style>
  <w:style w:type="paragraph" w:styleId="Kop5">
    <w:name w:val="heading 5"/>
    <w:aliases w:val="Level 3 - i"/>
    <w:basedOn w:val="Standaard"/>
    <w:next w:val="Standaard"/>
    <w:link w:val="Kop5Char"/>
    <w:qFormat/>
    <w:rsid w:val="00E30897"/>
    <w:pPr>
      <w:keepNext/>
      <w:keepLines/>
      <w:overflowPunct w:val="0"/>
      <w:autoSpaceDE w:val="0"/>
      <w:autoSpaceDN w:val="0"/>
      <w:adjustRightInd w:val="0"/>
      <w:spacing w:before="200"/>
      <w:jc w:val="both"/>
      <w:textAlignment w:val="baseline"/>
      <w:outlineLvl w:val="4"/>
    </w:pPr>
    <w:rPr>
      <w:rFonts w:ascii="Tahoma" w:eastAsia="MS Mincho" w:hAnsi="Tahoma" w:cs="Times New Roman"/>
      <w:szCs w:val="20"/>
      <w:lang w:eastAsia="nl-NL"/>
    </w:rPr>
  </w:style>
  <w:style w:type="paragraph" w:styleId="Kop6">
    <w:name w:val="heading 6"/>
    <w:aliases w:val="Legal Level 1."/>
    <w:basedOn w:val="Standaard"/>
    <w:next w:val="Standaard"/>
    <w:link w:val="Kop6Char"/>
    <w:qFormat/>
    <w:rsid w:val="00E30897"/>
    <w:pPr>
      <w:keepLines/>
      <w:overflowPunct w:val="0"/>
      <w:autoSpaceDE w:val="0"/>
      <w:autoSpaceDN w:val="0"/>
      <w:adjustRightInd w:val="0"/>
      <w:spacing w:before="240" w:after="60"/>
      <w:jc w:val="both"/>
      <w:textAlignment w:val="baseline"/>
      <w:outlineLvl w:val="5"/>
    </w:pPr>
    <w:rPr>
      <w:rFonts w:ascii="Tahoma" w:eastAsia="MS Mincho" w:hAnsi="Tahoma" w:cs="Times New Roman"/>
      <w:i/>
      <w:sz w:val="22"/>
      <w:szCs w:val="20"/>
      <w:lang w:eastAsia="nl-NL"/>
    </w:rPr>
  </w:style>
  <w:style w:type="paragraph" w:styleId="Kop7">
    <w:name w:val="heading 7"/>
    <w:aliases w:val="Legal Level 1.1."/>
    <w:basedOn w:val="Standaard"/>
    <w:next w:val="Standaard"/>
    <w:link w:val="Kop7Char"/>
    <w:qFormat/>
    <w:rsid w:val="00E30897"/>
    <w:pPr>
      <w:keepLines/>
      <w:overflowPunct w:val="0"/>
      <w:autoSpaceDE w:val="0"/>
      <w:autoSpaceDN w:val="0"/>
      <w:adjustRightInd w:val="0"/>
      <w:spacing w:before="240" w:after="60"/>
      <w:jc w:val="both"/>
      <w:textAlignment w:val="baseline"/>
      <w:outlineLvl w:val="6"/>
    </w:pPr>
    <w:rPr>
      <w:rFonts w:ascii="Arial" w:eastAsia="MS Mincho" w:hAnsi="Arial" w:cs="Times New Roman"/>
      <w:szCs w:val="20"/>
      <w:lang w:eastAsia="nl-NL"/>
    </w:rPr>
  </w:style>
  <w:style w:type="paragraph" w:styleId="Kop8">
    <w:name w:val="heading 8"/>
    <w:aliases w:val="Legal Level 1.1.1.,Legal Level 1.1.1. Char"/>
    <w:basedOn w:val="Standaard"/>
    <w:next w:val="Standaard"/>
    <w:link w:val="Kop8Char"/>
    <w:qFormat/>
    <w:rsid w:val="00E30897"/>
    <w:pPr>
      <w:keepNext/>
      <w:keepLines/>
      <w:overflowPunct w:val="0"/>
      <w:autoSpaceDE w:val="0"/>
      <w:autoSpaceDN w:val="0"/>
      <w:adjustRightInd w:val="0"/>
      <w:spacing w:before="240" w:after="60"/>
      <w:jc w:val="both"/>
      <w:textAlignment w:val="baseline"/>
      <w:outlineLvl w:val="7"/>
    </w:pPr>
    <w:rPr>
      <w:rFonts w:ascii="Tahoma" w:eastAsia="MS Mincho" w:hAnsi="Tahoma" w:cs="Times New Roman"/>
      <w:bCs/>
      <w:sz w:val="32"/>
      <w:szCs w:val="20"/>
      <w:lang w:eastAsia="nl-NL"/>
    </w:rPr>
  </w:style>
  <w:style w:type="paragraph" w:styleId="Kop9">
    <w:name w:val="heading 9"/>
    <w:aliases w:val="Legal Level 1.1.1.1."/>
    <w:basedOn w:val="Standaard"/>
    <w:next w:val="Standaard"/>
    <w:link w:val="Kop9Char"/>
    <w:qFormat/>
    <w:rsid w:val="00E30897"/>
    <w:pPr>
      <w:keepLines/>
      <w:tabs>
        <w:tab w:val="left" w:pos="426"/>
      </w:tabs>
      <w:overflowPunct w:val="0"/>
      <w:autoSpaceDE w:val="0"/>
      <w:autoSpaceDN w:val="0"/>
      <w:adjustRightInd w:val="0"/>
      <w:spacing w:before="240" w:after="60"/>
      <w:jc w:val="both"/>
      <w:textAlignment w:val="baseline"/>
      <w:outlineLvl w:val="8"/>
    </w:pPr>
    <w:rPr>
      <w:rFonts w:ascii="Tahoma" w:eastAsia="MS Mincho" w:hAnsi="Tahoma" w:cs="Times New Roman"/>
      <w:b/>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1,sectionHeading Char1,Jelle Kop 1 Char"/>
    <w:basedOn w:val="Standaardalinea-lettertype"/>
    <w:link w:val="Kop1"/>
    <w:rsid w:val="00670D5D"/>
    <w:rPr>
      <w:rFonts w:ascii="Verdana" w:eastAsia="MS Mincho" w:hAnsi="Verdana" w:cs="Arial"/>
      <w:b/>
      <w:bCs/>
      <w:kern w:val="32"/>
      <w:szCs w:val="32"/>
      <w:lang w:eastAsia="nl-NL"/>
    </w:rPr>
  </w:style>
  <w:style w:type="character" w:customStyle="1" w:styleId="Kop2Char">
    <w:name w:val="Kop 2 Char"/>
    <w:aliases w:val="Reset numbering Char,paragraaf Char,2scr Char"/>
    <w:basedOn w:val="Standaardalinea-lettertype"/>
    <w:link w:val="Kop2"/>
    <w:rsid w:val="00D46C2D"/>
    <w:rPr>
      <w:rFonts w:ascii="Verdana" w:eastAsia="MS Mincho" w:hAnsi="Verdana" w:cs="Arial"/>
      <w:b/>
      <w:bCs/>
      <w:sz w:val="18"/>
      <w:szCs w:val="18"/>
      <w:lang w:eastAsia="nl-NL"/>
    </w:rPr>
  </w:style>
  <w:style w:type="character" w:customStyle="1" w:styleId="Kop3Char">
    <w:name w:val="Kop 3 Char"/>
    <w:aliases w:val="Level 1 - 1 Char,Voorwoord Char,subparagraaf Char,Subparagraaf Char,h3 Char,Heading 3s Char,3 Char,Bold 12 Char,L3 Char,3scr Char,Episteem PvA Kop 3 Char,Heading 3 Char Char,H3 Char Char,H3 Char1,Third Level Topic Char,Org Heading 1 Char"/>
    <w:basedOn w:val="Standaardalinea-lettertype"/>
    <w:link w:val="Kop3"/>
    <w:rsid w:val="00E30897"/>
    <w:rPr>
      <w:rFonts w:ascii="Verdana" w:eastAsia="MS Mincho" w:hAnsi="Verdana" w:cs="Arial"/>
      <w:bCs/>
      <w:sz w:val="18"/>
      <w:szCs w:val="18"/>
      <w:u w:val="single"/>
      <w:lang w:eastAsia="nl-NL"/>
    </w:rPr>
  </w:style>
  <w:style w:type="character" w:customStyle="1" w:styleId="Kop4Char">
    <w:name w:val="Kop 4 Char"/>
    <w:aliases w:val="Level 2 - a Char"/>
    <w:basedOn w:val="Standaardalinea-lettertype"/>
    <w:link w:val="Kop4"/>
    <w:rsid w:val="00E30897"/>
    <w:rPr>
      <w:rFonts w:ascii="Verdana" w:eastAsia="MS Mincho" w:hAnsi="Verdana" w:cs="Times New Roman"/>
      <w:b/>
      <w:bCs/>
      <w:sz w:val="18"/>
      <w:szCs w:val="28"/>
      <w:lang w:eastAsia="nl-NL"/>
    </w:rPr>
  </w:style>
  <w:style w:type="character" w:customStyle="1" w:styleId="Kop5Char">
    <w:name w:val="Kop 5 Char"/>
    <w:aliases w:val="Level 3 - i Char"/>
    <w:basedOn w:val="Standaardalinea-lettertype"/>
    <w:link w:val="Kop5"/>
    <w:rsid w:val="00E30897"/>
    <w:rPr>
      <w:rFonts w:ascii="Tahoma" w:eastAsia="MS Mincho" w:hAnsi="Tahoma" w:cs="Times New Roman"/>
      <w:sz w:val="18"/>
      <w:szCs w:val="20"/>
      <w:lang w:eastAsia="nl-NL"/>
    </w:rPr>
  </w:style>
  <w:style w:type="character" w:customStyle="1" w:styleId="Kop6Char">
    <w:name w:val="Kop 6 Char"/>
    <w:aliases w:val="Legal Level 1. Char"/>
    <w:basedOn w:val="Standaardalinea-lettertype"/>
    <w:link w:val="Kop6"/>
    <w:rsid w:val="00E30897"/>
    <w:rPr>
      <w:rFonts w:ascii="Tahoma" w:eastAsia="MS Mincho" w:hAnsi="Tahoma" w:cs="Times New Roman"/>
      <w:i/>
      <w:sz w:val="22"/>
      <w:szCs w:val="20"/>
      <w:lang w:eastAsia="nl-NL"/>
    </w:rPr>
  </w:style>
  <w:style w:type="character" w:customStyle="1" w:styleId="Kop7Char">
    <w:name w:val="Kop 7 Char"/>
    <w:aliases w:val="Legal Level 1.1. Char"/>
    <w:basedOn w:val="Standaardalinea-lettertype"/>
    <w:link w:val="Kop7"/>
    <w:rsid w:val="00E30897"/>
    <w:rPr>
      <w:rFonts w:ascii="Arial" w:eastAsia="MS Mincho" w:hAnsi="Arial" w:cs="Times New Roman"/>
      <w:sz w:val="18"/>
      <w:szCs w:val="20"/>
      <w:lang w:eastAsia="nl-NL"/>
    </w:rPr>
  </w:style>
  <w:style w:type="character" w:customStyle="1" w:styleId="Kop8Char">
    <w:name w:val="Kop 8 Char"/>
    <w:aliases w:val="Legal Level 1.1.1. Char1,Legal Level 1.1.1. Char Char"/>
    <w:basedOn w:val="Standaardalinea-lettertype"/>
    <w:link w:val="Kop8"/>
    <w:rsid w:val="00E30897"/>
    <w:rPr>
      <w:rFonts w:ascii="Tahoma" w:eastAsia="MS Mincho" w:hAnsi="Tahoma" w:cs="Times New Roman"/>
      <w:bCs/>
      <w:sz w:val="32"/>
      <w:szCs w:val="20"/>
      <w:lang w:eastAsia="nl-NL"/>
    </w:rPr>
  </w:style>
  <w:style w:type="character" w:customStyle="1" w:styleId="Kop9Char">
    <w:name w:val="Kop 9 Char"/>
    <w:aliases w:val="Legal Level 1.1.1.1. Char"/>
    <w:basedOn w:val="Standaardalinea-lettertype"/>
    <w:link w:val="Kop9"/>
    <w:rsid w:val="00E30897"/>
    <w:rPr>
      <w:rFonts w:ascii="Tahoma" w:eastAsia="MS Mincho" w:hAnsi="Tahoma" w:cs="Times New Roman"/>
      <w:b/>
      <w:szCs w:val="20"/>
      <w:lang w:eastAsia="nl-NL"/>
    </w:rPr>
  </w:style>
  <w:style w:type="paragraph" w:styleId="Adresenvelop">
    <w:name w:val="envelope address"/>
    <w:basedOn w:val="Standaard"/>
    <w:semiHidden/>
    <w:rsid w:val="00E30897"/>
    <w:pPr>
      <w:framePr w:w="7921" w:h="1979" w:hRule="exact" w:hSpace="142" w:vSpace="142" w:wrap="around" w:vAnchor="page" w:hAnchor="page" w:xAlign="center" w:y="5104"/>
      <w:ind w:left="2880"/>
      <w:jc w:val="both"/>
    </w:pPr>
    <w:rPr>
      <w:rFonts w:eastAsia="MS Mincho" w:cs="Arial"/>
      <w:lang w:eastAsia="nl-NL"/>
    </w:rPr>
  </w:style>
  <w:style w:type="paragraph" w:styleId="Bijschrift">
    <w:name w:val="caption"/>
    <w:basedOn w:val="Standaard"/>
    <w:next w:val="Standaard"/>
    <w:qFormat/>
    <w:rsid w:val="00E30897"/>
    <w:pPr>
      <w:spacing w:before="120" w:after="120"/>
      <w:jc w:val="both"/>
    </w:pPr>
    <w:rPr>
      <w:rFonts w:eastAsia="MS Mincho" w:cs="Times New Roman"/>
      <w:bCs/>
      <w:i/>
      <w:szCs w:val="20"/>
      <w:lang w:eastAsia="nl-NL"/>
    </w:rPr>
  </w:style>
  <w:style w:type="paragraph" w:customStyle="1" w:styleId="Bijlage">
    <w:name w:val="Bijlage"/>
    <w:basedOn w:val="Standaard"/>
    <w:next w:val="Standaard"/>
    <w:uiPriority w:val="99"/>
    <w:rsid w:val="00E30897"/>
    <w:pPr>
      <w:keepNext/>
      <w:pageBreakBefore/>
      <w:spacing w:after="600"/>
      <w:jc w:val="both"/>
    </w:pPr>
    <w:rPr>
      <w:rFonts w:eastAsia="MS Mincho" w:cs="Times New Roman"/>
      <w:sz w:val="28"/>
      <w:lang w:eastAsia="nl-NL"/>
    </w:rPr>
  </w:style>
  <w:style w:type="paragraph" w:styleId="Inhopg1">
    <w:name w:val="toc 1"/>
    <w:basedOn w:val="Standaard"/>
    <w:next w:val="Standaard"/>
    <w:autoRedefine/>
    <w:uiPriority w:val="39"/>
    <w:rsid w:val="00E30897"/>
    <w:pPr>
      <w:tabs>
        <w:tab w:val="left" w:pos="539"/>
        <w:tab w:val="right" w:leader="underscore" w:pos="8630"/>
      </w:tabs>
      <w:spacing w:before="300" w:after="60"/>
      <w:ind w:left="539" w:hanging="539"/>
      <w:jc w:val="both"/>
    </w:pPr>
    <w:rPr>
      <w:rFonts w:eastAsia="MS Mincho" w:cs="Times New Roman"/>
      <w:b/>
      <w:caps/>
      <w:noProof/>
      <w:szCs w:val="28"/>
      <w:lang w:eastAsia="nl-NL"/>
    </w:rPr>
  </w:style>
  <w:style w:type="paragraph" w:styleId="Inhopg2">
    <w:name w:val="toc 2"/>
    <w:basedOn w:val="Standaard"/>
    <w:next w:val="Standaard"/>
    <w:autoRedefine/>
    <w:uiPriority w:val="39"/>
    <w:rsid w:val="00E30897"/>
    <w:pPr>
      <w:tabs>
        <w:tab w:val="left" w:pos="1260"/>
        <w:tab w:val="right" w:leader="underscore" w:pos="8630"/>
      </w:tabs>
      <w:ind w:left="1260" w:hanging="720"/>
      <w:jc w:val="both"/>
    </w:pPr>
    <w:rPr>
      <w:rFonts w:eastAsia="MS Mincho" w:cs="Times New Roman"/>
      <w:noProof/>
      <w:lang w:eastAsia="nl-NL"/>
    </w:rPr>
  </w:style>
  <w:style w:type="paragraph" w:styleId="Inhopg3">
    <w:name w:val="toc 3"/>
    <w:basedOn w:val="Standaard"/>
    <w:next w:val="Standaard"/>
    <w:autoRedefine/>
    <w:semiHidden/>
    <w:rsid w:val="00E30897"/>
    <w:pPr>
      <w:ind w:left="360"/>
      <w:jc w:val="both"/>
    </w:pPr>
    <w:rPr>
      <w:rFonts w:eastAsia="MS Mincho" w:cs="Times New Roman"/>
      <w:lang w:eastAsia="nl-NL"/>
    </w:rPr>
  </w:style>
  <w:style w:type="paragraph" w:styleId="Inhopg4">
    <w:name w:val="toc 4"/>
    <w:basedOn w:val="Standaard"/>
    <w:next w:val="Standaard"/>
    <w:autoRedefine/>
    <w:semiHidden/>
    <w:rsid w:val="00E30897"/>
    <w:pPr>
      <w:ind w:left="540"/>
      <w:jc w:val="both"/>
    </w:pPr>
    <w:rPr>
      <w:rFonts w:eastAsia="MS Mincho" w:cs="Times New Roman"/>
      <w:lang w:eastAsia="nl-NL"/>
    </w:rPr>
  </w:style>
  <w:style w:type="paragraph" w:styleId="Inhopg5">
    <w:name w:val="toc 5"/>
    <w:basedOn w:val="Standaard"/>
    <w:next w:val="Standaard"/>
    <w:autoRedefine/>
    <w:semiHidden/>
    <w:rsid w:val="00E30897"/>
    <w:pPr>
      <w:ind w:left="720"/>
      <w:jc w:val="both"/>
    </w:pPr>
    <w:rPr>
      <w:rFonts w:eastAsia="MS Mincho" w:cs="Times New Roman"/>
      <w:lang w:eastAsia="nl-NL"/>
    </w:rPr>
  </w:style>
  <w:style w:type="paragraph" w:styleId="Inhopg6">
    <w:name w:val="toc 6"/>
    <w:basedOn w:val="Standaard"/>
    <w:next w:val="Standaard"/>
    <w:autoRedefine/>
    <w:semiHidden/>
    <w:rsid w:val="00E30897"/>
    <w:pPr>
      <w:ind w:left="900"/>
      <w:jc w:val="both"/>
    </w:pPr>
    <w:rPr>
      <w:rFonts w:eastAsia="MS Mincho" w:cs="Times New Roman"/>
      <w:lang w:eastAsia="nl-NL"/>
    </w:rPr>
  </w:style>
  <w:style w:type="paragraph" w:styleId="Inhopg7">
    <w:name w:val="toc 7"/>
    <w:basedOn w:val="Standaard"/>
    <w:next w:val="Standaard"/>
    <w:autoRedefine/>
    <w:semiHidden/>
    <w:rsid w:val="00E30897"/>
    <w:pPr>
      <w:ind w:left="1080"/>
      <w:jc w:val="both"/>
    </w:pPr>
    <w:rPr>
      <w:rFonts w:eastAsia="MS Mincho" w:cs="Times New Roman"/>
      <w:lang w:eastAsia="nl-NL"/>
    </w:rPr>
  </w:style>
  <w:style w:type="paragraph" w:styleId="Inhopg8">
    <w:name w:val="toc 8"/>
    <w:basedOn w:val="Standaard"/>
    <w:next w:val="Standaard"/>
    <w:autoRedefine/>
    <w:semiHidden/>
    <w:rsid w:val="00E30897"/>
    <w:pPr>
      <w:ind w:left="1260"/>
      <w:jc w:val="both"/>
    </w:pPr>
    <w:rPr>
      <w:rFonts w:eastAsia="MS Mincho" w:cs="Times New Roman"/>
      <w:lang w:eastAsia="nl-NL"/>
    </w:rPr>
  </w:style>
  <w:style w:type="paragraph" w:styleId="Inhopg9">
    <w:name w:val="toc 9"/>
    <w:basedOn w:val="Standaard"/>
    <w:next w:val="Standaard"/>
    <w:autoRedefine/>
    <w:semiHidden/>
    <w:rsid w:val="00E30897"/>
    <w:pPr>
      <w:ind w:left="1440"/>
      <w:jc w:val="both"/>
    </w:pPr>
    <w:rPr>
      <w:rFonts w:eastAsia="MS Mincho" w:cs="Times New Roman"/>
      <w:lang w:eastAsia="nl-NL"/>
    </w:rPr>
  </w:style>
  <w:style w:type="character" w:styleId="Hyperlink">
    <w:name w:val="Hyperlink"/>
    <w:rsid w:val="00E30897"/>
    <w:rPr>
      <w:color w:val="0000FF"/>
      <w:u w:val="single"/>
    </w:rPr>
  </w:style>
  <w:style w:type="paragraph" w:customStyle="1" w:styleId="Inhoudsopgave">
    <w:name w:val="Inhoudsopgave"/>
    <w:basedOn w:val="Standaard"/>
    <w:rsid w:val="00E30897"/>
    <w:pPr>
      <w:pBdr>
        <w:bottom w:val="single" w:sz="4" w:space="1" w:color="auto"/>
      </w:pBdr>
      <w:spacing w:after="600"/>
      <w:jc w:val="both"/>
    </w:pPr>
    <w:rPr>
      <w:rFonts w:eastAsia="MS Mincho" w:cs="Times New Roman"/>
      <w:b/>
      <w:bCs/>
      <w:sz w:val="28"/>
      <w:lang w:eastAsia="nl-NL"/>
    </w:rPr>
  </w:style>
  <w:style w:type="paragraph" w:styleId="Koptekst">
    <w:name w:val="header"/>
    <w:aliases w:val="tussenkop,Gewone tekst, Char1"/>
    <w:basedOn w:val="Standaard"/>
    <w:link w:val="KoptekstChar"/>
    <w:rsid w:val="00E30897"/>
    <w:pPr>
      <w:tabs>
        <w:tab w:val="center" w:pos="4320"/>
        <w:tab w:val="right" w:pos="8640"/>
      </w:tabs>
      <w:ind w:left="-57"/>
      <w:jc w:val="both"/>
    </w:pPr>
    <w:rPr>
      <w:rFonts w:eastAsia="MS Mincho" w:cs="Times New Roman"/>
      <w:sz w:val="14"/>
      <w:lang w:eastAsia="nl-NL"/>
    </w:rPr>
  </w:style>
  <w:style w:type="character" w:customStyle="1" w:styleId="KoptekstChar">
    <w:name w:val="Koptekst Char"/>
    <w:aliases w:val="tussenkop Char,Gewone tekst Char, Char1 Char"/>
    <w:basedOn w:val="Standaardalinea-lettertype"/>
    <w:link w:val="Koptekst"/>
    <w:rsid w:val="00E30897"/>
    <w:rPr>
      <w:rFonts w:ascii="Verdana" w:eastAsia="MS Mincho" w:hAnsi="Verdana" w:cs="Times New Roman"/>
      <w:sz w:val="14"/>
      <w:lang w:eastAsia="nl-NL"/>
    </w:rPr>
  </w:style>
  <w:style w:type="paragraph" w:styleId="Voettekst">
    <w:name w:val="footer"/>
    <w:basedOn w:val="Standaard"/>
    <w:link w:val="VoettekstChar"/>
    <w:uiPriority w:val="99"/>
    <w:rsid w:val="00E30897"/>
    <w:pPr>
      <w:pBdr>
        <w:top w:val="single" w:sz="4" w:space="1" w:color="auto"/>
      </w:pBdr>
      <w:tabs>
        <w:tab w:val="right" w:pos="8640"/>
      </w:tabs>
      <w:jc w:val="both"/>
    </w:pPr>
    <w:rPr>
      <w:rFonts w:eastAsia="MS Mincho" w:cs="Times New Roman"/>
      <w:noProof/>
      <w:sz w:val="14"/>
      <w:lang w:eastAsia="nl-NL"/>
    </w:rPr>
  </w:style>
  <w:style w:type="character" w:customStyle="1" w:styleId="VoettekstChar">
    <w:name w:val="Voettekst Char"/>
    <w:basedOn w:val="Standaardalinea-lettertype"/>
    <w:link w:val="Voettekst"/>
    <w:uiPriority w:val="99"/>
    <w:rsid w:val="00E30897"/>
    <w:rPr>
      <w:rFonts w:ascii="Verdana" w:eastAsia="MS Mincho" w:hAnsi="Verdana" w:cs="Times New Roman"/>
      <w:noProof/>
      <w:sz w:val="14"/>
      <w:lang w:eastAsia="nl-NL"/>
    </w:rPr>
  </w:style>
  <w:style w:type="character" w:styleId="Paginanummer">
    <w:name w:val="page number"/>
    <w:basedOn w:val="Standaardalinea-lettertype"/>
    <w:rsid w:val="00E30897"/>
  </w:style>
  <w:style w:type="character" w:styleId="GevolgdeHyperlink">
    <w:name w:val="FollowedHyperlink"/>
    <w:semiHidden/>
    <w:rsid w:val="00E30897"/>
    <w:rPr>
      <w:color w:val="800080"/>
      <w:u w:val="single"/>
    </w:rPr>
  </w:style>
  <w:style w:type="paragraph" w:styleId="Ondertitel">
    <w:name w:val="Subtitle"/>
    <w:basedOn w:val="Standaard"/>
    <w:link w:val="OndertitelChar"/>
    <w:qFormat/>
    <w:rsid w:val="00E30897"/>
    <w:pPr>
      <w:shd w:val="solid" w:color="FFFFFF" w:fill="FFFFFF"/>
      <w:spacing w:after="60"/>
      <w:jc w:val="right"/>
      <w:outlineLvl w:val="1"/>
    </w:pPr>
    <w:rPr>
      <w:rFonts w:eastAsia="MS Mincho" w:cs="Arial"/>
      <w:noProof/>
      <w:sz w:val="40"/>
      <w:lang w:eastAsia="nl-NL"/>
    </w:rPr>
  </w:style>
  <w:style w:type="character" w:customStyle="1" w:styleId="OndertitelChar">
    <w:name w:val="Ondertitel Char"/>
    <w:basedOn w:val="Standaardalinea-lettertype"/>
    <w:link w:val="Ondertitel"/>
    <w:rsid w:val="00E30897"/>
    <w:rPr>
      <w:rFonts w:ascii="Verdana" w:eastAsia="MS Mincho" w:hAnsi="Verdana" w:cs="Arial"/>
      <w:noProof/>
      <w:sz w:val="40"/>
      <w:shd w:val="solid" w:color="FFFFFF" w:fill="FFFFFF"/>
      <w:lang w:eastAsia="nl-NL"/>
    </w:rPr>
  </w:style>
  <w:style w:type="paragraph" w:styleId="Titel">
    <w:name w:val="Title"/>
    <w:basedOn w:val="Standaard"/>
    <w:link w:val="TitelChar"/>
    <w:qFormat/>
    <w:rsid w:val="00E30897"/>
    <w:pPr>
      <w:shd w:val="solid" w:color="FFFFFF" w:fill="FFFFFF"/>
      <w:spacing w:after="60"/>
      <w:jc w:val="right"/>
      <w:outlineLvl w:val="0"/>
    </w:pPr>
    <w:rPr>
      <w:rFonts w:eastAsia="MS Mincho" w:cs="Arial"/>
      <w:b/>
      <w:bCs/>
      <w:kern w:val="28"/>
      <w:sz w:val="40"/>
      <w:szCs w:val="32"/>
      <w:lang w:eastAsia="nl-NL"/>
    </w:rPr>
  </w:style>
  <w:style w:type="character" w:customStyle="1" w:styleId="TitelChar">
    <w:name w:val="Titel Char"/>
    <w:basedOn w:val="Standaardalinea-lettertype"/>
    <w:link w:val="Titel"/>
    <w:rsid w:val="00E30897"/>
    <w:rPr>
      <w:rFonts w:ascii="Verdana" w:eastAsia="MS Mincho" w:hAnsi="Verdana" w:cs="Arial"/>
      <w:b/>
      <w:bCs/>
      <w:kern w:val="28"/>
      <w:sz w:val="40"/>
      <w:szCs w:val="32"/>
      <w:shd w:val="solid" w:color="FFFFFF" w:fill="FFFFFF"/>
      <w:lang w:eastAsia="nl-NL"/>
    </w:rPr>
  </w:style>
  <w:style w:type="paragraph" w:customStyle="1" w:styleId="Referentie">
    <w:name w:val="Referentie"/>
    <w:basedOn w:val="Standaard"/>
    <w:rsid w:val="00E30897"/>
    <w:pPr>
      <w:framePr w:hSpace="142" w:wrap="notBeside" w:hAnchor="text" w:xAlign="right" w:yAlign="bottom" w:anchorLock="1"/>
      <w:spacing w:before="60" w:after="60"/>
      <w:jc w:val="both"/>
    </w:pPr>
    <w:rPr>
      <w:rFonts w:eastAsia="MS Mincho" w:cs="Times New Roman"/>
      <w:lang w:eastAsia="nl-NL"/>
    </w:rPr>
  </w:style>
  <w:style w:type="paragraph" w:customStyle="1" w:styleId="Referentie2">
    <w:name w:val="Referentie 2"/>
    <w:basedOn w:val="Standaard"/>
    <w:rsid w:val="00E30897"/>
    <w:pPr>
      <w:framePr w:hSpace="142" w:wrap="notBeside" w:hAnchor="text" w:xAlign="right" w:yAlign="bottom" w:anchorLock="1"/>
      <w:spacing w:before="60" w:after="60"/>
      <w:jc w:val="both"/>
    </w:pPr>
    <w:rPr>
      <w:rFonts w:eastAsia="MS Mincho" w:cs="Times New Roman"/>
      <w:lang w:eastAsia="nl-NL"/>
    </w:rPr>
  </w:style>
  <w:style w:type="paragraph" w:styleId="Plattetekstinspringen">
    <w:name w:val="Body Text Indent"/>
    <w:basedOn w:val="Standaard"/>
    <w:link w:val="PlattetekstinspringenChar"/>
    <w:rsid w:val="00E30897"/>
    <w:pPr>
      <w:jc w:val="both"/>
    </w:pPr>
    <w:rPr>
      <w:rFonts w:eastAsia="MS Mincho" w:cs="Times New Roman"/>
      <w:lang w:eastAsia="nl-NL"/>
    </w:rPr>
  </w:style>
  <w:style w:type="character" w:customStyle="1" w:styleId="PlattetekstinspringenChar">
    <w:name w:val="Platte tekst inspringen Char"/>
    <w:basedOn w:val="Standaardalinea-lettertype"/>
    <w:link w:val="Plattetekstinspringen"/>
    <w:rsid w:val="00E30897"/>
    <w:rPr>
      <w:rFonts w:ascii="Verdana" w:eastAsia="MS Mincho" w:hAnsi="Verdana" w:cs="Times New Roman"/>
      <w:sz w:val="18"/>
      <w:lang w:eastAsia="nl-NL"/>
    </w:rPr>
  </w:style>
  <w:style w:type="paragraph" w:customStyle="1" w:styleId="Nummering">
    <w:name w:val="Nummering"/>
    <w:basedOn w:val="Standaard"/>
    <w:uiPriority w:val="99"/>
    <w:rsid w:val="00E30897"/>
    <w:pPr>
      <w:numPr>
        <w:numId w:val="4"/>
      </w:numPr>
      <w:jc w:val="both"/>
    </w:pPr>
    <w:rPr>
      <w:rFonts w:eastAsia="MS Mincho" w:cs="Times New Roman"/>
      <w:lang w:eastAsia="nl-NL"/>
    </w:rPr>
  </w:style>
  <w:style w:type="paragraph" w:styleId="Lijstnummering">
    <w:name w:val="List Number"/>
    <w:basedOn w:val="Standaard"/>
    <w:rsid w:val="00E30897"/>
    <w:pPr>
      <w:numPr>
        <w:numId w:val="1"/>
      </w:numPr>
      <w:jc w:val="both"/>
    </w:pPr>
    <w:rPr>
      <w:rFonts w:eastAsia="MS Mincho" w:cs="Times New Roman"/>
      <w:lang w:eastAsia="nl-NL"/>
    </w:rPr>
  </w:style>
  <w:style w:type="paragraph" w:customStyle="1" w:styleId="Opsomming">
    <w:name w:val="Opsomming"/>
    <w:basedOn w:val="Nummering"/>
    <w:uiPriority w:val="99"/>
    <w:rsid w:val="00E30897"/>
    <w:pPr>
      <w:numPr>
        <w:numId w:val="2"/>
      </w:numPr>
    </w:pPr>
  </w:style>
  <w:style w:type="paragraph" w:customStyle="1" w:styleId="Inleiding">
    <w:name w:val="Inleiding"/>
    <w:basedOn w:val="Standaard"/>
    <w:next w:val="Standaard"/>
    <w:rsid w:val="00E30897"/>
    <w:pPr>
      <w:jc w:val="both"/>
    </w:pPr>
    <w:rPr>
      <w:rFonts w:eastAsia="MS Mincho" w:cs="Times New Roman"/>
      <w:b/>
      <w:bCs/>
      <w:lang w:eastAsia="nl-NL"/>
    </w:rPr>
  </w:style>
  <w:style w:type="paragraph" w:styleId="Voetnoottekst">
    <w:name w:val="footnote text"/>
    <w:basedOn w:val="Standaard"/>
    <w:link w:val="VoetnoottekstChar"/>
    <w:uiPriority w:val="99"/>
    <w:rsid w:val="00E30897"/>
    <w:pPr>
      <w:jc w:val="both"/>
    </w:pPr>
    <w:rPr>
      <w:rFonts w:eastAsia="MS Mincho" w:cs="Times New Roman"/>
      <w:i/>
      <w:iCs/>
      <w:szCs w:val="20"/>
      <w:lang w:eastAsia="nl-NL"/>
    </w:rPr>
  </w:style>
  <w:style w:type="character" w:customStyle="1" w:styleId="VoetnoottekstChar">
    <w:name w:val="Voetnoottekst Char"/>
    <w:basedOn w:val="Standaardalinea-lettertype"/>
    <w:link w:val="Voetnoottekst"/>
    <w:uiPriority w:val="99"/>
    <w:rsid w:val="00E30897"/>
    <w:rPr>
      <w:rFonts w:ascii="Verdana" w:eastAsia="MS Mincho" w:hAnsi="Verdana" w:cs="Times New Roman"/>
      <w:i/>
      <w:iCs/>
      <w:sz w:val="18"/>
      <w:szCs w:val="20"/>
      <w:lang w:eastAsia="nl-NL"/>
    </w:rPr>
  </w:style>
  <w:style w:type="character" w:styleId="Voetnootmarkering">
    <w:name w:val="footnote reference"/>
    <w:uiPriority w:val="99"/>
    <w:semiHidden/>
    <w:rsid w:val="00E30897"/>
    <w:rPr>
      <w:vertAlign w:val="superscript"/>
    </w:rPr>
  </w:style>
  <w:style w:type="paragraph" w:styleId="Eindnoottekst">
    <w:name w:val="endnote text"/>
    <w:basedOn w:val="Standaard"/>
    <w:link w:val="EindnoottekstChar"/>
    <w:semiHidden/>
    <w:rsid w:val="00E30897"/>
    <w:pPr>
      <w:jc w:val="both"/>
    </w:pPr>
    <w:rPr>
      <w:rFonts w:eastAsia="MS Mincho" w:cs="Times New Roman"/>
      <w:i/>
      <w:iCs/>
      <w:szCs w:val="20"/>
      <w:lang w:eastAsia="nl-NL"/>
    </w:rPr>
  </w:style>
  <w:style w:type="character" w:customStyle="1" w:styleId="EindnoottekstChar">
    <w:name w:val="Eindnoottekst Char"/>
    <w:basedOn w:val="Standaardalinea-lettertype"/>
    <w:link w:val="Eindnoottekst"/>
    <w:semiHidden/>
    <w:rsid w:val="00E30897"/>
    <w:rPr>
      <w:rFonts w:ascii="Verdana" w:eastAsia="MS Mincho" w:hAnsi="Verdana" w:cs="Times New Roman"/>
      <w:i/>
      <w:iCs/>
      <w:sz w:val="18"/>
      <w:szCs w:val="20"/>
      <w:lang w:eastAsia="nl-NL"/>
    </w:rPr>
  </w:style>
  <w:style w:type="character" w:styleId="Eindnootmarkering">
    <w:name w:val="endnote reference"/>
    <w:semiHidden/>
    <w:rsid w:val="00E30897"/>
    <w:rPr>
      <w:vertAlign w:val="superscript"/>
    </w:rPr>
  </w:style>
  <w:style w:type="character" w:styleId="Verwijzingopmerking">
    <w:name w:val="annotation reference"/>
    <w:uiPriority w:val="99"/>
    <w:rsid w:val="00E30897"/>
    <w:rPr>
      <w:sz w:val="16"/>
      <w:szCs w:val="16"/>
    </w:rPr>
  </w:style>
  <w:style w:type="paragraph" w:customStyle="1" w:styleId="Blanco">
    <w:name w:val="Blanco"/>
    <w:basedOn w:val="Nummering"/>
    <w:rsid w:val="00E30897"/>
    <w:rPr>
      <w:color w:val="FFFFFF"/>
    </w:rPr>
  </w:style>
  <w:style w:type="paragraph" w:styleId="Tekstopmerking">
    <w:name w:val="annotation text"/>
    <w:basedOn w:val="Standaard"/>
    <w:link w:val="TekstopmerkingChar"/>
    <w:uiPriority w:val="99"/>
    <w:rsid w:val="00E30897"/>
    <w:pPr>
      <w:jc w:val="both"/>
    </w:pPr>
    <w:rPr>
      <w:rFonts w:eastAsia="MS Mincho" w:cs="Times New Roman"/>
      <w:szCs w:val="20"/>
      <w:lang w:eastAsia="nl-NL"/>
    </w:rPr>
  </w:style>
  <w:style w:type="character" w:customStyle="1" w:styleId="TekstopmerkingChar">
    <w:name w:val="Tekst opmerking Char"/>
    <w:basedOn w:val="Standaardalinea-lettertype"/>
    <w:link w:val="Tekstopmerking"/>
    <w:uiPriority w:val="99"/>
    <w:rsid w:val="00E30897"/>
    <w:rPr>
      <w:rFonts w:ascii="Verdana" w:eastAsia="MS Mincho" w:hAnsi="Verdana" w:cs="Times New Roman"/>
      <w:sz w:val="18"/>
      <w:szCs w:val="20"/>
      <w:lang w:eastAsia="nl-NL"/>
    </w:rPr>
  </w:style>
  <w:style w:type="paragraph" w:styleId="Tekstzonderopmaak">
    <w:name w:val="Plain Text"/>
    <w:basedOn w:val="Standaard"/>
    <w:link w:val="TekstzonderopmaakChar"/>
    <w:rsid w:val="00E30897"/>
    <w:pPr>
      <w:jc w:val="both"/>
    </w:pPr>
    <w:rPr>
      <w:rFonts w:ascii="Courier New" w:eastAsia="MS Mincho" w:hAnsi="Courier New" w:cs="Courier New"/>
      <w:i/>
      <w:iCs/>
      <w:color w:val="0000FF"/>
      <w:szCs w:val="20"/>
      <w:lang w:eastAsia="nl-NL"/>
    </w:rPr>
  </w:style>
  <w:style w:type="character" w:customStyle="1" w:styleId="TekstzonderopmaakChar">
    <w:name w:val="Tekst zonder opmaak Char"/>
    <w:basedOn w:val="Standaardalinea-lettertype"/>
    <w:link w:val="Tekstzonderopmaak"/>
    <w:rsid w:val="00E30897"/>
    <w:rPr>
      <w:rFonts w:ascii="Courier New" w:eastAsia="MS Mincho" w:hAnsi="Courier New" w:cs="Courier New"/>
      <w:i/>
      <w:iCs/>
      <w:color w:val="0000FF"/>
      <w:sz w:val="18"/>
      <w:szCs w:val="20"/>
      <w:lang w:eastAsia="nl-NL"/>
    </w:rPr>
  </w:style>
  <w:style w:type="paragraph" w:customStyle="1" w:styleId="CcList">
    <w:name w:val="Cc List"/>
    <w:basedOn w:val="Standaard"/>
    <w:rsid w:val="00E30897"/>
    <w:pPr>
      <w:jc w:val="both"/>
    </w:pPr>
    <w:rPr>
      <w:rFonts w:ascii="Times New Roman" w:eastAsia="MS Mincho" w:hAnsi="Times New Roman" w:cs="Times New Roman"/>
      <w:i/>
      <w:iCs/>
      <w:color w:val="0000FF"/>
      <w:szCs w:val="20"/>
      <w:lang w:eastAsia="nl-NL"/>
    </w:rPr>
  </w:style>
  <w:style w:type="paragraph" w:styleId="Plattetekst">
    <w:name w:val="Body Text"/>
    <w:aliases w:val="Tempo Body Text,bt,body text,BODY TEXT,t,Text,Tempo Body Text1,Tempo Body Text2,Tempo Body Text3,Tempo Body Text4,Tempo Body Text5,Tempo Body Text6,Tempo Body Text7,Tempo Body Text8,Tempo Body Text9,Tempo Body Text10,Tempo Body Text11,b,bt1"/>
    <w:basedOn w:val="Standaard"/>
    <w:link w:val="PlattetekstChar"/>
    <w:rsid w:val="00E30897"/>
    <w:pPr>
      <w:jc w:val="both"/>
    </w:pPr>
    <w:rPr>
      <w:rFonts w:eastAsia="MS Mincho" w:cs="Times New Roman"/>
      <w:i/>
      <w:iCs/>
      <w:color w:val="3366FF"/>
      <w:szCs w:val="20"/>
      <w:lang w:eastAsia="nl-NL"/>
    </w:rPr>
  </w:style>
  <w:style w:type="character" w:customStyle="1" w:styleId="PlattetekstChar">
    <w:name w:val="Platte tekst Char"/>
    <w:aliases w:val="Tempo Body Text Char,bt Char,body text Char,BODY TEXT Char,t Char,Text Char,Tempo Body Text1 Char,Tempo Body Text2 Char,Tempo Body Text3 Char,Tempo Body Text4 Char,Tempo Body Text5 Char,Tempo Body Text6 Char,Tempo Body Text7 Char"/>
    <w:basedOn w:val="Standaardalinea-lettertype"/>
    <w:link w:val="Plattetekst"/>
    <w:rsid w:val="00E30897"/>
    <w:rPr>
      <w:rFonts w:ascii="Verdana" w:eastAsia="MS Mincho" w:hAnsi="Verdana" w:cs="Times New Roman"/>
      <w:i/>
      <w:iCs/>
      <w:color w:val="3366FF"/>
      <w:sz w:val="18"/>
      <w:szCs w:val="20"/>
      <w:lang w:eastAsia="nl-NL"/>
    </w:rPr>
  </w:style>
  <w:style w:type="paragraph" w:styleId="Plattetekstinspringen2">
    <w:name w:val="Body Text Indent 2"/>
    <w:basedOn w:val="Standaard"/>
    <w:link w:val="Plattetekstinspringen2Char"/>
    <w:rsid w:val="00E30897"/>
    <w:pPr>
      <w:ind w:left="851"/>
      <w:jc w:val="both"/>
    </w:pPr>
    <w:rPr>
      <w:rFonts w:ascii="Times New Roman" w:eastAsia="MS Mincho" w:hAnsi="Times New Roman" w:cs="Times New Roman"/>
      <w:i/>
      <w:iCs/>
      <w:color w:val="0000FF"/>
      <w:szCs w:val="20"/>
      <w:lang w:eastAsia="nl-NL"/>
    </w:rPr>
  </w:style>
  <w:style w:type="character" w:customStyle="1" w:styleId="Plattetekstinspringen2Char">
    <w:name w:val="Platte tekst inspringen 2 Char"/>
    <w:basedOn w:val="Standaardalinea-lettertype"/>
    <w:link w:val="Plattetekstinspringen2"/>
    <w:rsid w:val="00E30897"/>
    <w:rPr>
      <w:rFonts w:ascii="Times New Roman" w:eastAsia="MS Mincho" w:hAnsi="Times New Roman" w:cs="Times New Roman"/>
      <w:i/>
      <w:iCs/>
      <w:color w:val="0000FF"/>
      <w:sz w:val="18"/>
      <w:szCs w:val="20"/>
      <w:lang w:eastAsia="nl-NL"/>
    </w:rPr>
  </w:style>
  <w:style w:type="paragraph" w:customStyle="1" w:styleId="BlueComment">
    <w:name w:val="Blue Comment"/>
    <w:basedOn w:val="Standaard"/>
    <w:rsid w:val="00E30897"/>
    <w:pPr>
      <w:jc w:val="both"/>
    </w:pPr>
    <w:rPr>
      <w:rFonts w:ascii="Times New Roman" w:eastAsia="MS Mincho" w:hAnsi="Times New Roman" w:cs="Times New Roman"/>
      <w:i/>
      <w:color w:val="0000FF"/>
      <w:szCs w:val="20"/>
      <w:lang w:eastAsia="nl-NL"/>
    </w:rPr>
  </w:style>
  <w:style w:type="paragraph" w:styleId="Ballontekst">
    <w:name w:val="Balloon Text"/>
    <w:basedOn w:val="Standaard"/>
    <w:link w:val="BallontekstChar"/>
    <w:semiHidden/>
    <w:unhideWhenUsed/>
    <w:rsid w:val="00E30897"/>
    <w:pPr>
      <w:jc w:val="both"/>
    </w:pPr>
    <w:rPr>
      <w:rFonts w:ascii="Tahoma" w:eastAsia="MS Mincho" w:hAnsi="Tahoma" w:cs="Times New Roman"/>
      <w:szCs w:val="16"/>
      <w:lang w:eastAsia="nl-NL"/>
    </w:rPr>
  </w:style>
  <w:style w:type="character" w:customStyle="1" w:styleId="BallontekstChar">
    <w:name w:val="Ballontekst Char"/>
    <w:basedOn w:val="Standaardalinea-lettertype"/>
    <w:link w:val="Ballontekst"/>
    <w:semiHidden/>
    <w:rsid w:val="00E30897"/>
    <w:rPr>
      <w:rFonts w:ascii="Tahoma" w:eastAsia="MS Mincho" w:hAnsi="Tahoma" w:cs="Times New Roman"/>
      <w:sz w:val="18"/>
      <w:szCs w:val="16"/>
      <w:lang w:eastAsia="nl-NL"/>
    </w:rPr>
  </w:style>
  <w:style w:type="table" w:styleId="Tabelraster">
    <w:name w:val="Table Grid"/>
    <w:basedOn w:val="Standaardtabel"/>
    <w:rsid w:val="00E30897"/>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
    <w:name w:val="Light List - Accent 1"/>
    <w:basedOn w:val="Standaardtabel"/>
    <w:uiPriority w:val="61"/>
    <w:rsid w:val="00E30897"/>
    <w:rPr>
      <w:rFonts w:ascii="Times New Roman" w:eastAsia="MS Mincho"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Zwaar">
    <w:name w:val="Strong"/>
    <w:uiPriority w:val="22"/>
    <w:qFormat/>
    <w:rsid w:val="00E30897"/>
    <w:rPr>
      <w:b/>
      <w:bCs/>
    </w:rPr>
  </w:style>
  <w:style w:type="paragraph" w:customStyle="1" w:styleId="Kopjevet">
    <w:name w:val="Kopje (vet)"/>
    <w:basedOn w:val="Standaard"/>
    <w:next w:val="Standaard"/>
    <w:link w:val="KopjevetChar"/>
    <w:rsid w:val="00E30897"/>
    <w:pPr>
      <w:keepNext/>
      <w:spacing w:before="300" w:after="120" w:line="240" w:lineRule="atLeast"/>
      <w:jc w:val="both"/>
      <w:outlineLvl w:val="2"/>
    </w:pPr>
    <w:rPr>
      <w:rFonts w:eastAsia="MS Mincho" w:cs="Times New Roman"/>
      <w:b/>
      <w:lang w:eastAsia="nl-NL"/>
    </w:rPr>
  </w:style>
  <w:style w:type="character" w:customStyle="1" w:styleId="KopjevetChar">
    <w:name w:val="Kopje (vet) Char"/>
    <w:link w:val="Kopjevet"/>
    <w:rsid w:val="00E30897"/>
    <w:rPr>
      <w:rFonts w:ascii="Verdana" w:eastAsia="MS Mincho" w:hAnsi="Verdana" w:cs="Times New Roman"/>
      <w:b/>
      <w:sz w:val="18"/>
      <w:lang w:eastAsia="nl-NL"/>
    </w:rPr>
  </w:style>
  <w:style w:type="paragraph" w:customStyle="1" w:styleId="Paragraaf">
    <w:name w:val="Paragraaf"/>
    <w:basedOn w:val="Standaard"/>
    <w:next w:val="Standaard"/>
    <w:rsid w:val="00E30897"/>
    <w:pPr>
      <w:keepNext/>
      <w:spacing w:before="300" w:after="120" w:line="240" w:lineRule="atLeast"/>
      <w:jc w:val="both"/>
      <w:outlineLvl w:val="1"/>
    </w:pPr>
    <w:rPr>
      <w:rFonts w:eastAsia="MS Mincho" w:cs="Times New Roman"/>
      <w:b/>
      <w:sz w:val="26"/>
      <w:lang w:eastAsia="nl-NL"/>
    </w:rPr>
  </w:style>
  <w:style w:type="paragraph" w:customStyle="1" w:styleId="Hoofdstuk">
    <w:name w:val="Hoofdstuk"/>
    <w:basedOn w:val="Standaard"/>
    <w:next w:val="Standaard"/>
    <w:rsid w:val="00E30897"/>
    <w:pPr>
      <w:keepNext/>
      <w:pageBreakBefore/>
      <w:spacing w:before="360" w:after="260" w:line="240" w:lineRule="atLeast"/>
      <w:jc w:val="both"/>
      <w:outlineLvl w:val="0"/>
    </w:pPr>
    <w:rPr>
      <w:rFonts w:ascii="Trebuchet MS" w:eastAsia="MS Mincho" w:hAnsi="Trebuchet MS" w:cs="Times New Roman"/>
      <w:b/>
      <w:sz w:val="36"/>
      <w:lang w:eastAsia="nl-NL"/>
    </w:rPr>
  </w:style>
  <w:style w:type="character" w:styleId="Nadruk">
    <w:name w:val="Emphasis"/>
    <w:uiPriority w:val="20"/>
    <w:qFormat/>
    <w:rsid w:val="00E30897"/>
    <w:rPr>
      <w:i/>
      <w:iCs/>
    </w:rPr>
  </w:style>
  <w:style w:type="paragraph" w:styleId="Onderwerpvanopmerking">
    <w:name w:val="annotation subject"/>
    <w:basedOn w:val="Tekstopmerking"/>
    <w:next w:val="Tekstopmerking"/>
    <w:link w:val="OnderwerpvanopmerkingChar"/>
    <w:semiHidden/>
    <w:rsid w:val="00E30897"/>
    <w:rPr>
      <w:b/>
      <w:bCs/>
    </w:rPr>
  </w:style>
  <w:style w:type="character" w:customStyle="1" w:styleId="OnderwerpvanopmerkingChar">
    <w:name w:val="Onderwerp van opmerking Char"/>
    <w:basedOn w:val="TekstopmerkingChar"/>
    <w:link w:val="Onderwerpvanopmerking"/>
    <w:semiHidden/>
    <w:rsid w:val="00E30897"/>
    <w:rPr>
      <w:rFonts w:ascii="Verdana" w:eastAsia="MS Mincho" w:hAnsi="Verdana" w:cs="Times New Roman"/>
      <w:b/>
      <w:bCs/>
      <w:sz w:val="18"/>
      <w:szCs w:val="20"/>
      <w:lang w:eastAsia="nl-NL"/>
    </w:rPr>
  </w:style>
  <w:style w:type="paragraph" w:styleId="Normaalweb">
    <w:name w:val="Normal (Web)"/>
    <w:basedOn w:val="Standaard"/>
    <w:uiPriority w:val="99"/>
    <w:unhideWhenUsed/>
    <w:rsid w:val="00E30897"/>
    <w:pPr>
      <w:jc w:val="both"/>
    </w:pPr>
    <w:rPr>
      <w:rFonts w:ascii="Times New Roman" w:eastAsia="MS Mincho" w:hAnsi="Times New Roman" w:cs="Times New Roman"/>
      <w:lang w:eastAsia="nl-NL"/>
    </w:rPr>
  </w:style>
  <w:style w:type="paragraph" w:customStyle="1" w:styleId="Kleurrijkearcering-accent11">
    <w:name w:val="Kleurrijke arcering - accent 11"/>
    <w:hidden/>
    <w:uiPriority w:val="99"/>
    <w:semiHidden/>
    <w:rsid w:val="00E30897"/>
    <w:rPr>
      <w:rFonts w:ascii="Verdana" w:eastAsia="MS Mincho" w:hAnsi="Verdana" w:cs="Times New Roman"/>
      <w:sz w:val="18"/>
      <w:lang w:eastAsia="nl-NL"/>
    </w:rPr>
  </w:style>
  <w:style w:type="paragraph" w:styleId="Lijstopsomteken">
    <w:name w:val="List Bullet"/>
    <w:basedOn w:val="Standaard"/>
    <w:rsid w:val="00E30897"/>
    <w:pPr>
      <w:jc w:val="both"/>
    </w:pPr>
    <w:rPr>
      <w:rFonts w:eastAsia="MS Mincho" w:cs="Times New Roman"/>
      <w:lang w:eastAsia="nl-NL"/>
    </w:rPr>
  </w:style>
  <w:style w:type="paragraph" w:customStyle="1" w:styleId="Appendix">
    <w:name w:val="Appendix"/>
    <w:basedOn w:val="Kop1"/>
    <w:next w:val="Standaard"/>
    <w:rsid w:val="00E30897"/>
    <w:pPr>
      <w:keepLines/>
      <w:numPr>
        <w:numId w:val="5"/>
      </w:numPr>
      <w:pBdr>
        <w:bottom w:val="none" w:sz="0" w:space="0" w:color="auto"/>
      </w:pBdr>
      <w:tabs>
        <w:tab w:val="clear" w:pos="851"/>
      </w:tabs>
      <w:spacing w:before="130" w:after="280" w:line="280" w:lineRule="atLeast"/>
      <w:outlineLvl w:val="9"/>
    </w:pPr>
    <w:rPr>
      <w:rFonts w:ascii="Times New Roman" w:hAnsi="Times New Roman" w:cs="Times New Roman"/>
      <w:bCs w:val="0"/>
      <w:kern w:val="0"/>
      <w:szCs w:val="20"/>
      <w:lang w:eastAsia="en-US"/>
    </w:rPr>
  </w:style>
  <w:style w:type="paragraph" w:customStyle="1" w:styleId="Standaardtekst">
    <w:name w:val="Standaardtekst"/>
    <w:basedOn w:val="Standaard"/>
    <w:link w:val="StandaardtekstChar"/>
    <w:rsid w:val="00E30897"/>
    <w:pPr>
      <w:jc w:val="both"/>
    </w:pPr>
    <w:rPr>
      <w:rFonts w:ascii="Times New Roman" w:eastAsia="MS Mincho" w:hAnsi="Times New Roman" w:cs="Times New Roman"/>
      <w:szCs w:val="20"/>
      <w:lang w:eastAsia="nl-NL"/>
    </w:rPr>
  </w:style>
  <w:style w:type="character" w:customStyle="1" w:styleId="StandaardtekstChar">
    <w:name w:val="Standaardtekst Char"/>
    <w:link w:val="Standaardtekst"/>
    <w:rsid w:val="00E30897"/>
    <w:rPr>
      <w:rFonts w:ascii="Times New Roman" w:eastAsia="MS Mincho" w:hAnsi="Times New Roman" w:cs="Times New Roman"/>
      <w:szCs w:val="20"/>
      <w:lang w:eastAsia="nl-NL"/>
    </w:rPr>
  </w:style>
  <w:style w:type="character" w:customStyle="1" w:styleId="underline1">
    <w:name w:val="underline1"/>
    <w:rsid w:val="00E30897"/>
    <w:rPr>
      <w:u w:val="single"/>
    </w:rPr>
  </w:style>
  <w:style w:type="paragraph" w:customStyle="1" w:styleId="standaardAD">
    <w:name w:val="standaard AD"/>
    <w:basedOn w:val="Standaard"/>
    <w:link w:val="standaardADChar"/>
    <w:autoRedefine/>
    <w:rsid w:val="00E30897"/>
    <w:pPr>
      <w:widowControl w:val="0"/>
      <w:tabs>
        <w:tab w:val="left" w:pos="6527"/>
        <w:tab w:val="left" w:pos="7482"/>
      </w:tabs>
      <w:adjustRightInd w:val="0"/>
      <w:ind w:left="21" w:right="-108" w:hanging="21"/>
      <w:jc w:val="both"/>
      <w:textAlignment w:val="baseline"/>
    </w:pPr>
    <w:rPr>
      <w:rFonts w:eastAsia="MS Mincho" w:cs="Times New Roman"/>
      <w:szCs w:val="18"/>
      <w:lang w:eastAsia="nl-NL"/>
    </w:rPr>
  </w:style>
  <w:style w:type="character" w:customStyle="1" w:styleId="standaardADChar">
    <w:name w:val="standaard AD Char"/>
    <w:link w:val="standaardAD"/>
    <w:rsid w:val="00E30897"/>
    <w:rPr>
      <w:rFonts w:ascii="Verdana" w:eastAsia="MS Mincho" w:hAnsi="Verdana" w:cs="Times New Roman"/>
      <w:sz w:val="18"/>
      <w:szCs w:val="18"/>
      <w:lang w:eastAsia="nl-NL"/>
    </w:rPr>
  </w:style>
  <w:style w:type="paragraph" w:customStyle="1" w:styleId="BijlageKop1">
    <w:name w:val="Bijlage Kop 1"/>
    <w:basedOn w:val="Kop1"/>
    <w:next w:val="Standaard"/>
    <w:link w:val="BijlageKop1Char"/>
    <w:rsid w:val="00E30897"/>
    <w:pPr>
      <w:pBdr>
        <w:bottom w:val="none" w:sz="0" w:space="0" w:color="auto"/>
      </w:pBdr>
      <w:tabs>
        <w:tab w:val="clear" w:pos="851"/>
        <w:tab w:val="left" w:pos="680"/>
      </w:tabs>
      <w:spacing w:before="240" w:after="60" w:line="240" w:lineRule="exact"/>
    </w:pPr>
    <w:rPr>
      <w:rFonts w:ascii="TheMixBold-Plain" w:hAnsi="TheMixBold-Plain" w:cs="Times New Roman"/>
      <w:bCs w:val="0"/>
      <w:caps/>
      <w:szCs w:val="28"/>
    </w:rPr>
  </w:style>
  <w:style w:type="character" w:customStyle="1" w:styleId="BijlageKop1Char">
    <w:name w:val="Bijlage Kop 1 Char"/>
    <w:link w:val="BijlageKop1"/>
    <w:locked/>
    <w:rsid w:val="00E30897"/>
    <w:rPr>
      <w:rFonts w:ascii="TheMixBold-Plain" w:eastAsia="MS Mincho" w:hAnsi="TheMixBold-Plain" w:cs="Times New Roman"/>
      <w:b/>
      <w:caps/>
      <w:kern w:val="32"/>
      <w:szCs w:val="28"/>
      <w:lang w:eastAsia="nl-NL"/>
    </w:rPr>
  </w:style>
  <w:style w:type="paragraph" w:customStyle="1" w:styleId="Standaardtekstparagraafl">
    <w:name w:val="Standaard tekst paragraafl"/>
    <w:basedOn w:val="Standaard"/>
    <w:link w:val="StandaardtekstparagraaflChar"/>
    <w:autoRedefine/>
    <w:rsid w:val="00E30897"/>
    <w:pPr>
      <w:widowControl w:val="0"/>
      <w:adjustRightInd w:val="0"/>
      <w:jc w:val="both"/>
      <w:textAlignment w:val="baseline"/>
    </w:pPr>
    <w:rPr>
      <w:rFonts w:eastAsia="MS Mincho" w:cs="Times New Roman"/>
      <w:szCs w:val="18"/>
      <w:lang w:eastAsia="nl-NL"/>
    </w:rPr>
  </w:style>
  <w:style w:type="character" w:customStyle="1" w:styleId="StandaardtekstparagraaflChar">
    <w:name w:val="Standaard tekst paragraafl Char"/>
    <w:link w:val="Standaardtekstparagraafl"/>
    <w:rsid w:val="00E30897"/>
    <w:rPr>
      <w:rFonts w:ascii="Verdana" w:eastAsia="MS Mincho" w:hAnsi="Verdana" w:cs="Times New Roman"/>
      <w:sz w:val="18"/>
      <w:szCs w:val="18"/>
      <w:lang w:eastAsia="nl-NL"/>
    </w:rPr>
  </w:style>
  <w:style w:type="paragraph" w:customStyle="1" w:styleId="bijlageformulier">
    <w:name w:val="bijlage formulier"/>
    <w:basedOn w:val="Standaard"/>
    <w:autoRedefine/>
    <w:rsid w:val="00E30897"/>
    <w:pPr>
      <w:widowControl w:val="0"/>
      <w:adjustRightInd w:val="0"/>
      <w:jc w:val="both"/>
      <w:textAlignment w:val="baseline"/>
    </w:pPr>
    <w:rPr>
      <w:rFonts w:eastAsia="MS Mincho" w:cs="Times New Roman"/>
      <w:b/>
      <w:szCs w:val="16"/>
      <w:lang w:eastAsia="nl-NL"/>
    </w:rPr>
  </w:style>
  <w:style w:type="paragraph" w:customStyle="1" w:styleId="Algvoorw">
    <w:name w:val="Algvoorw"/>
    <w:basedOn w:val="Kop1"/>
    <w:rsid w:val="00E30897"/>
    <w:pPr>
      <w:pageBreakBefore w:val="0"/>
      <w:numPr>
        <w:numId w:val="0"/>
      </w:numPr>
      <w:pBdr>
        <w:bottom w:val="none" w:sz="0" w:space="0" w:color="auto"/>
      </w:pBdr>
      <w:tabs>
        <w:tab w:val="clear" w:pos="851"/>
        <w:tab w:val="left" w:pos="1800"/>
      </w:tabs>
      <w:spacing w:before="240" w:after="60"/>
      <w:outlineLvl w:val="9"/>
    </w:pPr>
    <w:rPr>
      <w:kern w:val="28"/>
      <w:sz w:val="20"/>
      <w:szCs w:val="20"/>
    </w:rPr>
  </w:style>
  <w:style w:type="character" w:customStyle="1" w:styleId="OpmaakprofielUnivers10pt">
    <w:name w:val="Opmaakprofiel Univers 10 pt"/>
    <w:uiPriority w:val="99"/>
    <w:rsid w:val="00E30897"/>
    <w:rPr>
      <w:rFonts w:ascii="Univers" w:hAnsi="Univers" w:cs="Times New Roman"/>
      <w:sz w:val="20"/>
      <w:szCs w:val="20"/>
    </w:rPr>
  </w:style>
  <w:style w:type="paragraph" w:customStyle="1" w:styleId="OpmaakprofielKop3Eersteregel127cm">
    <w:name w:val="Opmaakprofiel Kop 3 + Eerste regel:  1.27 cm"/>
    <w:basedOn w:val="Kop3"/>
    <w:autoRedefine/>
    <w:rsid w:val="00E30897"/>
    <w:pPr>
      <w:numPr>
        <w:numId w:val="8"/>
      </w:numPr>
      <w:tabs>
        <w:tab w:val="clear" w:pos="851"/>
      </w:tabs>
    </w:pPr>
    <w:rPr>
      <w:rFonts w:ascii="Arial" w:eastAsia="Times New Roman" w:hAnsi="Arial" w:cs="Times New Roman"/>
      <w:iCs/>
      <w:sz w:val="24"/>
      <w:szCs w:val="20"/>
    </w:rPr>
  </w:style>
  <w:style w:type="paragraph" w:styleId="Lijstopsomteken2">
    <w:name w:val="List Bullet 2"/>
    <w:basedOn w:val="Standaard"/>
    <w:rsid w:val="00E30897"/>
    <w:pPr>
      <w:numPr>
        <w:numId w:val="9"/>
      </w:numPr>
      <w:jc w:val="both"/>
    </w:pPr>
    <w:rPr>
      <w:rFonts w:eastAsia="MS Mincho" w:cs="Times New Roman"/>
      <w:lang w:eastAsia="nl-NL"/>
    </w:rPr>
  </w:style>
  <w:style w:type="paragraph" w:customStyle="1" w:styleId="Afsluiting2">
    <w:name w:val="Afsluiting2"/>
    <w:basedOn w:val="Standaard"/>
    <w:rsid w:val="00E30897"/>
    <w:pPr>
      <w:tabs>
        <w:tab w:val="left" w:pos="3402"/>
      </w:tabs>
      <w:spacing w:line="280" w:lineRule="atLeast"/>
      <w:jc w:val="both"/>
    </w:pPr>
    <w:rPr>
      <w:rFonts w:ascii="Arial" w:eastAsia="Times New Roman" w:hAnsi="Arial" w:cs="Times New Roman"/>
      <w:kern w:val="24"/>
      <w:sz w:val="22"/>
      <w:szCs w:val="20"/>
      <w:lang w:eastAsia="nl-NL"/>
    </w:rPr>
  </w:style>
  <w:style w:type="paragraph" w:customStyle="1" w:styleId="Default">
    <w:name w:val="Default"/>
    <w:rsid w:val="00E30897"/>
    <w:pPr>
      <w:autoSpaceDE w:val="0"/>
      <w:autoSpaceDN w:val="0"/>
      <w:adjustRightInd w:val="0"/>
    </w:pPr>
    <w:rPr>
      <w:rFonts w:ascii="Verdana" w:eastAsia="Times New Roman" w:hAnsi="Verdana" w:cs="Verdana"/>
      <w:color w:val="000000"/>
      <w:lang w:eastAsia="nl-NL"/>
    </w:rPr>
  </w:style>
  <w:style w:type="paragraph" w:styleId="Plattetekst3">
    <w:name w:val="Body Text 3"/>
    <w:basedOn w:val="Standaard"/>
    <w:link w:val="Plattetekst3Char"/>
    <w:rsid w:val="00E30897"/>
    <w:pPr>
      <w:spacing w:after="120"/>
      <w:jc w:val="both"/>
    </w:pPr>
    <w:rPr>
      <w:rFonts w:eastAsia="MS Mincho" w:cs="Times New Roman"/>
      <w:szCs w:val="16"/>
      <w:lang w:eastAsia="nl-NL"/>
    </w:rPr>
  </w:style>
  <w:style w:type="character" w:customStyle="1" w:styleId="Plattetekst3Char">
    <w:name w:val="Platte tekst 3 Char"/>
    <w:basedOn w:val="Standaardalinea-lettertype"/>
    <w:link w:val="Plattetekst3"/>
    <w:rsid w:val="00E30897"/>
    <w:rPr>
      <w:rFonts w:ascii="Verdana" w:eastAsia="MS Mincho" w:hAnsi="Verdana" w:cs="Times New Roman"/>
      <w:sz w:val="18"/>
      <w:szCs w:val="16"/>
      <w:lang w:eastAsia="nl-NL"/>
    </w:rPr>
  </w:style>
  <w:style w:type="paragraph" w:customStyle="1" w:styleId="TableHeading">
    <w:name w:val="Table Heading"/>
    <w:basedOn w:val="Standaard"/>
    <w:rsid w:val="00E30897"/>
    <w:pPr>
      <w:suppressLineNumbers/>
      <w:suppressAutoHyphens/>
      <w:jc w:val="center"/>
    </w:pPr>
    <w:rPr>
      <w:rFonts w:ascii="Times New Roman" w:eastAsia="Times New Roman" w:hAnsi="Times New Roman" w:cs="Times New Roman"/>
      <w:b/>
      <w:bCs/>
      <w:i/>
      <w:iCs/>
      <w:lang w:eastAsia="nl-NL"/>
    </w:rPr>
  </w:style>
  <w:style w:type="paragraph" w:styleId="Lijstalinea">
    <w:name w:val="List Paragraph"/>
    <w:aliases w:val="-_BOMW"/>
    <w:basedOn w:val="Standaard"/>
    <w:link w:val="LijstalineaChar"/>
    <w:uiPriority w:val="1"/>
    <w:qFormat/>
    <w:rsid w:val="00D838DA"/>
    <w:pPr>
      <w:numPr>
        <w:numId w:val="42"/>
      </w:numPr>
      <w:autoSpaceDE w:val="0"/>
      <w:autoSpaceDN w:val="0"/>
      <w:adjustRightInd w:val="0"/>
      <w:contextualSpacing/>
    </w:pPr>
    <w:rPr>
      <w:rFonts w:eastAsia="MS Mincho" w:cs="Times New Roman"/>
      <w:szCs w:val="18"/>
      <w:lang w:eastAsia="nl-NL"/>
    </w:rPr>
  </w:style>
  <w:style w:type="character" w:customStyle="1" w:styleId="SectionHeadingChar">
    <w:name w:val="Section Heading Char"/>
    <w:aliases w:val="Hoofdstuk Char,sectionHeading Char"/>
    <w:rsid w:val="00E30897"/>
    <w:rPr>
      <w:rFonts w:ascii="Univers" w:hAnsi="Univers" w:cs="Arial"/>
      <w:b/>
      <w:bCs/>
      <w:kern w:val="32"/>
      <w:sz w:val="52"/>
      <w:szCs w:val="32"/>
      <w:lang w:val="nl-NL" w:eastAsia="nl-NL" w:bidi="ar-SA"/>
    </w:rPr>
  </w:style>
  <w:style w:type="character" w:customStyle="1" w:styleId="Char1">
    <w:name w:val="Char1"/>
    <w:rsid w:val="00E30897"/>
    <w:rPr>
      <w:rFonts w:ascii="Arial" w:hAnsi="Arial" w:cs="Arial"/>
      <w:bCs/>
      <w:iCs/>
      <w:sz w:val="32"/>
      <w:szCs w:val="28"/>
      <w:lang w:val="nl-NL" w:eastAsia="nl-NL" w:bidi="ar-SA"/>
    </w:rPr>
  </w:style>
  <w:style w:type="character" w:customStyle="1" w:styleId="Char">
    <w:name w:val="Char"/>
    <w:rsid w:val="00E30897"/>
    <w:rPr>
      <w:rFonts w:ascii="Arial" w:hAnsi="Arial" w:cs="Arial"/>
      <w:b/>
      <w:bCs/>
      <w:sz w:val="24"/>
      <w:szCs w:val="26"/>
      <w:lang w:val="nl-NL" w:eastAsia="nl-NL" w:bidi="ar-SA"/>
    </w:rPr>
  </w:style>
  <w:style w:type="paragraph" w:customStyle="1" w:styleId="Inspring35">
    <w:name w:val="Inspring 3.5"/>
    <w:basedOn w:val="Standaard"/>
    <w:rsid w:val="00E30897"/>
    <w:pPr>
      <w:ind w:left="1985"/>
      <w:jc w:val="both"/>
    </w:pPr>
    <w:rPr>
      <w:rFonts w:ascii="Univers" w:eastAsia="Times New Roman" w:hAnsi="Univers" w:cs="Times New Roman"/>
      <w:szCs w:val="20"/>
      <w:lang w:eastAsia="nl-NL"/>
    </w:rPr>
  </w:style>
  <w:style w:type="paragraph" w:customStyle="1" w:styleId="Inspring45">
    <w:name w:val="Inspring 4.5"/>
    <w:basedOn w:val="Inspring35"/>
    <w:rsid w:val="00E30897"/>
    <w:pPr>
      <w:ind w:left="2552"/>
    </w:pPr>
  </w:style>
  <w:style w:type="paragraph" w:customStyle="1" w:styleId="Inspring55">
    <w:name w:val="Inspring 5.5"/>
    <w:basedOn w:val="Inspring35"/>
    <w:rsid w:val="00E30897"/>
    <w:pPr>
      <w:ind w:left="3119"/>
    </w:pPr>
  </w:style>
  <w:style w:type="paragraph" w:customStyle="1" w:styleId="Inspring65">
    <w:name w:val="Inspring 6.5"/>
    <w:basedOn w:val="Inspring55"/>
    <w:rsid w:val="00E30897"/>
    <w:pPr>
      <w:ind w:left="3686"/>
    </w:pPr>
  </w:style>
  <w:style w:type="paragraph" w:customStyle="1" w:styleId="KopGroot4">
    <w:name w:val="Kop Groot 4"/>
    <w:basedOn w:val="Kop1"/>
    <w:next w:val="Standaard"/>
    <w:rsid w:val="00E30897"/>
    <w:pPr>
      <w:pageBreakBefore w:val="0"/>
      <w:numPr>
        <w:numId w:val="0"/>
      </w:numPr>
      <w:pBdr>
        <w:bottom w:val="none" w:sz="0" w:space="0" w:color="auto"/>
      </w:pBdr>
      <w:tabs>
        <w:tab w:val="clear" w:pos="851"/>
      </w:tabs>
      <w:spacing w:before="240" w:after="60"/>
    </w:pPr>
    <w:rPr>
      <w:rFonts w:ascii="Univers" w:eastAsia="Times New Roman" w:hAnsi="Univers"/>
      <w:sz w:val="144"/>
    </w:rPr>
  </w:style>
  <w:style w:type="paragraph" w:customStyle="1" w:styleId="KopMiddelgroot5">
    <w:name w:val="Kop Middelgroot 5"/>
    <w:basedOn w:val="Kop1"/>
    <w:rsid w:val="00E30897"/>
    <w:pPr>
      <w:pageBreakBefore w:val="0"/>
      <w:numPr>
        <w:numId w:val="0"/>
      </w:numPr>
      <w:pBdr>
        <w:bottom w:val="none" w:sz="0" w:space="0" w:color="auto"/>
      </w:pBdr>
      <w:tabs>
        <w:tab w:val="clear" w:pos="851"/>
      </w:tabs>
      <w:spacing w:before="240" w:after="60"/>
    </w:pPr>
    <w:rPr>
      <w:rFonts w:ascii="Univers" w:eastAsia="Times New Roman" w:hAnsi="Univers"/>
      <w:sz w:val="96"/>
    </w:rPr>
  </w:style>
  <w:style w:type="paragraph" w:customStyle="1" w:styleId="Standaardgroot">
    <w:name w:val="Standaard groot"/>
    <w:basedOn w:val="Standaard"/>
    <w:rsid w:val="00E30897"/>
    <w:pPr>
      <w:jc w:val="both"/>
    </w:pPr>
    <w:rPr>
      <w:rFonts w:ascii="Univers" w:eastAsia="Times New Roman" w:hAnsi="Univers" w:cs="Times New Roman"/>
      <w:sz w:val="22"/>
      <w:szCs w:val="20"/>
      <w:lang w:eastAsia="nl-NL"/>
    </w:rPr>
  </w:style>
  <w:style w:type="character" w:customStyle="1" w:styleId="StandaardgrootChar">
    <w:name w:val="Standaard groot Char"/>
    <w:rsid w:val="00E30897"/>
    <w:rPr>
      <w:rFonts w:ascii="Univers" w:hAnsi="Univers"/>
      <w:sz w:val="22"/>
      <w:lang w:val="nl-NL" w:eastAsia="nl-NL" w:bidi="ar-SA"/>
    </w:rPr>
  </w:style>
  <w:style w:type="paragraph" w:customStyle="1" w:styleId="RptStandaard">
    <w:name w:val="Rpt_Standaard"/>
    <w:basedOn w:val="Standaard"/>
    <w:next w:val="Standaard"/>
    <w:rsid w:val="00E30897"/>
    <w:pPr>
      <w:autoSpaceDE w:val="0"/>
      <w:autoSpaceDN w:val="0"/>
      <w:adjustRightInd w:val="0"/>
      <w:jc w:val="both"/>
    </w:pPr>
    <w:rPr>
      <w:rFonts w:ascii="COKBNL+Verdana" w:eastAsia="Times New Roman" w:hAnsi="COKBNL+Verdana" w:cs="Times New Roman"/>
      <w:lang w:eastAsia="nl-NL"/>
    </w:rPr>
  </w:style>
  <w:style w:type="paragraph" w:customStyle="1" w:styleId="opsommetblokjes">
    <w:name w:val="opsom met blokjes"/>
    <w:basedOn w:val="Standaard"/>
    <w:rsid w:val="00E30897"/>
    <w:pPr>
      <w:tabs>
        <w:tab w:val="num" w:pos="360"/>
      </w:tabs>
      <w:spacing w:line="270" w:lineRule="atLeast"/>
      <w:ind w:left="312" w:hanging="312"/>
      <w:jc w:val="both"/>
    </w:pPr>
    <w:rPr>
      <w:rFonts w:ascii="Arial" w:eastAsia="Times New Roman" w:hAnsi="Arial" w:cs="Times New Roman"/>
      <w:szCs w:val="20"/>
      <w:lang w:eastAsia="nl-NL"/>
    </w:rPr>
  </w:style>
  <w:style w:type="paragraph" w:customStyle="1" w:styleId="OpsommetLetters">
    <w:name w:val="Opsom met Letters"/>
    <w:basedOn w:val="Standaard"/>
    <w:rsid w:val="00E30897"/>
    <w:pPr>
      <w:numPr>
        <w:numId w:val="6"/>
      </w:numPr>
      <w:spacing w:line="270" w:lineRule="atLeast"/>
      <w:jc w:val="both"/>
    </w:pPr>
    <w:rPr>
      <w:rFonts w:ascii="Arial" w:eastAsia="Times New Roman" w:hAnsi="Arial" w:cs="Times New Roman"/>
      <w:szCs w:val="20"/>
      <w:lang w:eastAsia="nl-NL"/>
    </w:rPr>
  </w:style>
  <w:style w:type="paragraph" w:customStyle="1" w:styleId="Normaalweb4">
    <w:name w:val="Normaal (web)4"/>
    <w:basedOn w:val="Standaard"/>
    <w:rsid w:val="00E30897"/>
    <w:pPr>
      <w:spacing w:after="100" w:afterAutospacing="1"/>
      <w:jc w:val="both"/>
      <w:textAlignment w:val="top"/>
    </w:pPr>
    <w:rPr>
      <w:rFonts w:ascii="Times New Roman" w:eastAsia="Times New Roman" w:hAnsi="Times New Roman" w:cs="Times New Roman"/>
      <w:lang w:eastAsia="nl-NL"/>
    </w:rPr>
  </w:style>
  <w:style w:type="paragraph" w:customStyle="1" w:styleId="Uni10Centr">
    <w:name w:val="Uni 10 Centr"/>
    <w:basedOn w:val="Standaard"/>
    <w:next w:val="Standaard"/>
    <w:rsid w:val="00E30897"/>
    <w:pPr>
      <w:autoSpaceDE w:val="0"/>
      <w:autoSpaceDN w:val="0"/>
      <w:adjustRightInd w:val="0"/>
      <w:jc w:val="both"/>
    </w:pPr>
    <w:rPr>
      <w:rFonts w:ascii="EGFCMH+Univers,Bold" w:eastAsia="Times New Roman" w:hAnsi="EGFCMH+Univers,Bold" w:cs="Times New Roman"/>
      <w:lang w:eastAsia="nl-NL"/>
    </w:rPr>
  </w:style>
  <w:style w:type="paragraph" w:customStyle="1" w:styleId="Uni10Vet">
    <w:name w:val="Uni 10 Vet"/>
    <w:basedOn w:val="Standaard"/>
    <w:next w:val="Standaard"/>
    <w:rsid w:val="00E30897"/>
    <w:pPr>
      <w:autoSpaceDE w:val="0"/>
      <w:autoSpaceDN w:val="0"/>
      <w:adjustRightInd w:val="0"/>
      <w:jc w:val="both"/>
    </w:pPr>
    <w:rPr>
      <w:rFonts w:ascii="EGFCMH+Univers,Bold" w:eastAsia="Times New Roman" w:hAnsi="EGFCMH+Univers,Bold" w:cs="Times New Roman"/>
      <w:lang w:eastAsia="nl-NL"/>
    </w:rPr>
  </w:style>
  <w:style w:type="paragraph" w:customStyle="1" w:styleId="Uni10">
    <w:name w:val="Uni 10"/>
    <w:basedOn w:val="Standaard"/>
    <w:next w:val="Standaard"/>
    <w:rsid w:val="00E30897"/>
    <w:pPr>
      <w:autoSpaceDE w:val="0"/>
      <w:autoSpaceDN w:val="0"/>
      <w:adjustRightInd w:val="0"/>
      <w:jc w:val="both"/>
    </w:pPr>
    <w:rPr>
      <w:rFonts w:ascii="EGFCMH+Univers,Bold" w:eastAsia="Times New Roman" w:hAnsi="EGFCMH+Univers,Bold" w:cs="Times New Roman"/>
      <w:lang w:eastAsia="nl-NL"/>
    </w:rPr>
  </w:style>
  <w:style w:type="paragraph" w:customStyle="1" w:styleId="Uni8LinksVet">
    <w:name w:val="Uni 8 Links Vet"/>
    <w:basedOn w:val="Standaard"/>
    <w:next w:val="Standaard"/>
    <w:rsid w:val="00E30897"/>
    <w:pPr>
      <w:autoSpaceDE w:val="0"/>
      <w:autoSpaceDN w:val="0"/>
      <w:adjustRightInd w:val="0"/>
      <w:jc w:val="both"/>
    </w:pPr>
    <w:rPr>
      <w:rFonts w:ascii="EGFCMH+Univers,Bold" w:eastAsia="Times New Roman" w:hAnsi="EGFCMH+Univers,Bold" w:cs="Times New Roman"/>
      <w:lang w:eastAsia="nl-NL"/>
    </w:rPr>
  </w:style>
  <w:style w:type="character" w:customStyle="1" w:styleId="styleblauw11px">
    <w:name w:val="styleblauw11px"/>
    <w:basedOn w:val="Standaardalinea-lettertype"/>
    <w:rsid w:val="00E30897"/>
  </w:style>
  <w:style w:type="paragraph" w:customStyle="1" w:styleId="FrontSheetHeader1">
    <w:name w:val="FrontSheetHeader1"/>
    <w:next w:val="Standaard"/>
    <w:rsid w:val="00E30897"/>
    <w:pPr>
      <w:widowControl w:val="0"/>
      <w:jc w:val="center"/>
    </w:pPr>
    <w:rPr>
      <w:rFonts w:ascii="Times New Roman" w:eastAsia="Times New Roman" w:hAnsi="Times New Roman" w:cs="Times New Roman"/>
      <w:sz w:val="56"/>
      <w:szCs w:val="20"/>
      <w:lang w:val="en-GB" w:eastAsia="nl-NL"/>
    </w:rPr>
  </w:style>
  <w:style w:type="paragraph" w:customStyle="1" w:styleId="FrontSheetHeader2">
    <w:name w:val="FrontSheetHeader2"/>
    <w:next w:val="Standaard"/>
    <w:rsid w:val="00E30897"/>
    <w:pPr>
      <w:widowControl w:val="0"/>
      <w:jc w:val="center"/>
    </w:pPr>
    <w:rPr>
      <w:rFonts w:ascii="Times New Roman" w:eastAsia="Times New Roman" w:hAnsi="Times New Roman" w:cs="Times New Roman"/>
      <w:sz w:val="28"/>
      <w:szCs w:val="20"/>
      <w:lang w:val="en-GB" w:eastAsia="nl-NL"/>
    </w:rPr>
  </w:style>
  <w:style w:type="paragraph" w:customStyle="1" w:styleId="FrontSheetInfo">
    <w:name w:val="FrontSheetInfo"/>
    <w:next w:val="Standaard"/>
    <w:rsid w:val="00E30897"/>
    <w:pPr>
      <w:widowControl w:val="0"/>
      <w:tabs>
        <w:tab w:val="left" w:pos="2268"/>
      </w:tabs>
    </w:pPr>
    <w:rPr>
      <w:rFonts w:ascii="Times New Roman" w:eastAsia="Times New Roman" w:hAnsi="Times New Roman" w:cs="Times New Roman"/>
      <w:sz w:val="28"/>
      <w:szCs w:val="20"/>
      <w:lang w:val="en-GB" w:eastAsia="nl-NL"/>
    </w:rPr>
  </w:style>
  <w:style w:type="paragraph" w:customStyle="1" w:styleId="NormalItalic">
    <w:name w:val="NormalItalic"/>
    <w:basedOn w:val="Standaard"/>
    <w:rsid w:val="00E30897"/>
    <w:pPr>
      <w:widowControl w:val="0"/>
      <w:jc w:val="both"/>
    </w:pPr>
    <w:rPr>
      <w:rFonts w:ascii="Times New Roman" w:eastAsia="Times New Roman" w:hAnsi="Times New Roman" w:cs="Times New Roman"/>
      <w:i/>
      <w:szCs w:val="20"/>
      <w:lang w:val="en-GB"/>
    </w:rPr>
  </w:style>
  <w:style w:type="paragraph" w:customStyle="1" w:styleId="NormalLeftAligned">
    <w:name w:val="NormalLeftAligned"/>
    <w:basedOn w:val="Standaard"/>
    <w:next w:val="Standaard"/>
    <w:rsid w:val="00E30897"/>
    <w:pPr>
      <w:widowControl w:val="0"/>
      <w:jc w:val="both"/>
    </w:pPr>
    <w:rPr>
      <w:rFonts w:ascii="Times New Roman" w:eastAsia="Times New Roman" w:hAnsi="Times New Roman" w:cs="Times New Roman"/>
      <w:szCs w:val="20"/>
      <w:lang w:val="en-GB"/>
    </w:rPr>
  </w:style>
  <w:style w:type="paragraph" w:customStyle="1" w:styleId="Ballontekst1">
    <w:name w:val="Ballontekst1"/>
    <w:basedOn w:val="Standaard"/>
    <w:semiHidden/>
    <w:unhideWhenUsed/>
    <w:rsid w:val="00E30897"/>
    <w:pPr>
      <w:spacing w:line="280" w:lineRule="atLeast"/>
      <w:jc w:val="both"/>
    </w:pPr>
    <w:rPr>
      <w:rFonts w:ascii="Arial" w:eastAsia="Times New Roman" w:hAnsi="Arial" w:cs="Times New Roman"/>
      <w:szCs w:val="20"/>
      <w:lang w:val="en-GB" w:eastAsia="nl-NL"/>
    </w:rPr>
  </w:style>
  <w:style w:type="paragraph" w:customStyle="1" w:styleId="Annex">
    <w:name w:val="Annex"/>
    <w:basedOn w:val="Standaard"/>
    <w:rsid w:val="00E30897"/>
    <w:pPr>
      <w:numPr>
        <w:numId w:val="17"/>
      </w:numPr>
      <w:spacing w:line="280" w:lineRule="atLeast"/>
      <w:jc w:val="both"/>
    </w:pPr>
    <w:rPr>
      <w:rFonts w:ascii="Times New Roman" w:eastAsia="Times New Roman" w:hAnsi="Times New Roman" w:cs="Times New Roman"/>
      <w:sz w:val="22"/>
      <w:szCs w:val="20"/>
      <w:lang w:eastAsia="nl-NL"/>
    </w:rPr>
  </w:style>
  <w:style w:type="paragraph" w:customStyle="1" w:styleId="Tabelcel">
    <w:name w:val="Tabelcel"/>
    <w:basedOn w:val="Standaard"/>
    <w:rsid w:val="00E30897"/>
    <w:pPr>
      <w:keepNext/>
      <w:keepLines/>
      <w:spacing w:after="20"/>
      <w:jc w:val="both"/>
    </w:pPr>
    <w:rPr>
      <w:rFonts w:ascii="Arial" w:eastAsia="Times New Roman" w:hAnsi="Arial" w:cs="Times New Roman"/>
      <w:szCs w:val="20"/>
      <w:lang w:eastAsia="nl-NL"/>
    </w:rPr>
  </w:style>
  <w:style w:type="paragraph" w:customStyle="1" w:styleId="Rub1">
    <w:name w:val="Rub1"/>
    <w:basedOn w:val="Standaard"/>
    <w:rsid w:val="00E30897"/>
    <w:pPr>
      <w:tabs>
        <w:tab w:val="left" w:pos="1276"/>
      </w:tabs>
      <w:jc w:val="both"/>
    </w:pPr>
    <w:rPr>
      <w:rFonts w:ascii="Times New Roman" w:eastAsia="Times New Roman" w:hAnsi="Times New Roman" w:cs="Times New Roman"/>
      <w:b/>
      <w:smallCaps/>
      <w:szCs w:val="20"/>
      <w:lang w:eastAsia="nl-NL"/>
    </w:rPr>
  </w:style>
  <w:style w:type="paragraph" w:customStyle="1" w:styleId="xl60">
    <w:name w:val="xl60"/>
    <w:basedOn w:val="Standaard"/>
    <w:rsid w:val="00E30897"/>
    <w:pPr>
      <w:spacing w:before="100" w:beforeAutospacing="1" w:after="100" w:afterAutospacing="1"/>
      <w:jc w:val="center"/>
    </w:pPr>
    <w:rPr>
      <w:rFonts w:ascii="Arial" w:eastAsia="Arial Unicode MS" w:hAnsi="Arial" w:cs="Arial"/>
      <w:szCs w:val="20"/>
      <w:lang w:eastAsia="nl-NL"/>
    </w:rPr>
  </w:style>
  <w:style w:type="paragraph" w:customStyle="1" w:styleId="CharChar">
    <w:name w:val="Char Char"/>
    <w:basedOn w:val="Standaard"/>
    <w:rsid w:val="00E30897"/>
    <w:pPr>
      <w:spacing w:after="160" w:line="240" w:lineRule="exact"/>
      <w:jc w:val="both"/>
    </w:pPr>
    <w:rPr>
      <w:rFonts w:ascii="Tahoma" w:eastAsia="Times New Roman" w:hAnsi="Tahoma" w:cs="Times New Roman"/>
      <w:szCs w:val="20"/>
      <w:lang w:val="en-US"/>
    </w:rPr>
  </w:style>
  <w:style w:type="paragraph" w:styleId="Lijst5">
    <w:name w:val="List 5"/>
    <w:basedOn w:val="Standaard"/>
    <w:rsid w:val="00E30897"/>
    <w:pPr>
      <w:ind w:left="1415" w:hanging="283"/>
      <w:jc w:val="both"/>
    </w:pPr>
    <w:rPr>
      <w:rFonts w:ascii="Univers" w:eastAsia="Times New Roman" w:hAnsi="Univers" w:cs="Times New Roman"/>
      <w:szCs w:val="20"/>
      <w:lang w:eastAsia="nl-NL"/>
    </w:rPr>
  </w:style>
  <w:style w:type="paragraph" w:styleId="Aanhef">
    <w:name w:val="Salutation"/>
    <w:basedOn w:val="Standaard"/>
    <w:next w:val="Standaard"/>
    <w:link w:val="AanhefChar"/>
    <w:rsid w:val="00E30897"/>
    <w:pPr>
      <w:jc w:val="both"/>
    </w:pPr>
    <w:rPr>
      <w:rFonts w:ascii="Arial Narrow" w:eastAsia="Times New Roman" w:hAnsi="Arial Narrow" w:cs="Times New Roman"/>
      <w:sz w:val="22"/>
      <w:szCs w:val="20"/>
      <w:lang w:eastAsia="nl-NL"/>
    </w:rPr>
  </w:style>
  <w:style w:type="character" w:customStyle="1" w:styleId="AanhefChar">
    <w:name w:val="Aanhef Char"/>
    <w:basedOn w:val="Standaardalinea-lettertype"/>
    <w:link w:val="Aanhef"/>
    <w:rsid w:val="00E30897"/>
    <w:rPr>
      <w:rFonts w:ascii="Arial Narrow" w:eastAsia="Times New Roman" w:hAnsi="Arial Narrow" w:cs="Times New Roman"/>
      <w:sz w:val="22"/>
      <w:szCs w:val="20"/>
      <w:lang w:eastAsia="nl-NL"/>
    </w:rPr>
  </w:style>
  <w:style w:type="paragraph" w:styleId="Plattetekstinspringen3">
    <w:name w:val="Body Text Indent 3"/>
    <w:basedOn w:val="Standaard"/>
    <w:link w:val="Plattetekstinspringen3Char"/>
    <w:rsid w:val="00E30897"/>
    <w:pPr>
      <w:ind w:left="851" w:firstLine="565"/>
      <w:jc w:val="both"/>
    </w:pPr>
    <w:rPr>
      <w:rFonts w:ascii="Arial" w:eastAsia="Times New Roman" w:hAnsi="Arial" w:cs="Times New Roman"/>
      <w:sz w:val="22"/>
      <w:szCs w:val="20"/>
      <w:lang w:eastAsia="nl-NL"/>
    </w:rPr>
  </w:style>
  <w:style w:type="character" w:customStyle="1" w:styleId="Plattetekstinspringen3Char">
    <w:name w:val="Platte tekst inspringen 3 Char"/>
    <w:basedOn w:val="Standaardalinea-lettertype"/>
    <w:link w:val="Plattetekstinspringen3"/>
    <w:rsid w:val="00E30897"/>
    <w:rPr>
      <w:rFonts w:ascii="Arial" w:eastAsia="Times New Roman" w:hAnsi="Arial" w:cs="Times New Roman"/>
      <w:sz w:val="22"/>
      <w:szCs w:val="20"/>
      <w:lang w:eastAsia="nl-NL"/>
    </w:rPr>
  </w:style>
  <w:style w:type="paragraph" w:styleId="Bloktekst">
    <w:name w:val="Block Text"/>
    <w:basedOn w:val="Standaard"/>
    <w:rsid w:val="00E30897"/>
    <w:pPr>
      <w:tabs>
        <w:tab w:val="left" w:pos="0"/>
        <w:tab w:val="right" w:pos="2340"/>
      </w:tabs>
      <w:suppressAutoHyphens/>
      <w:spacing w:before="90" w:after="54" w:line="312" w:lineRule="auto"/>
      <w:ind w:left="57" w:right="113"/>
      <w:jc w:val="both"/>
    </w:pPr>
    <w:rPr>
      <w:rFonts w:ascii="Tahoma" w:eastAsia="Times New Roman" w:hAnsi="Tahoma" w:cs="Tahoma"/>
      <w:sz w:val="22"/>
      <w:lang w:eastAsia="nl-NL"/>
    </w:rPr>
  </w:style>
  <w:style w:type="paragraph" w:styleId="Plattetekst2">
    <w:name w:val="Body Text 2"/>
    <w:basedOn w:val="Standaard"/>
    <w:link w:val="Plattetekst2Char"/>
    <w:rsid w:val="00E30897"/>
    <w:pPr>
      <w:spacing w:after="120" w:line="480" w:lineRule="auto"/>
      <w:jc w:val="both"/>
    </w:pPr>
    <w:rPr>
      <w:rFonts w:ascii="Arial Narrow" w:eastAsia="Times New Roman" w:hAnsi="Arial Narrow" w:cs="Times New Roman"/>
      <w:sz w:val="22"/>
      <w:szCs w:val="20"/>
      <w:lang w:eastAsia="nl-NL"/>
    </w:rPr>
  </w:style>
  <w:style w:type="character" w:customStyle="1" w:styleId="Plattetekst2Char">
    <w:name w:val="Platte tekst 2 Char"/>
    <w:basedOn w:val="Standaardalinea-lettertype"/>
    <w:link w:val="Plattetekst2"/>
    <w:rsid w:val="00E30897"/>
    <w:rPr>
      <w:rFonts w:ascii="Arial Narrow" w:eastAsia="Times New Roman" w:hAnsi="Arial Narrow" w:cs="Times New Roman"/>
      <w:sz w:val="22"/>
      <w:szCs w:val="20"/>
      <w:lang w:eastAsia="nl-NL"/>
    </w:rPr>
  </w:style>
  <w:style w:type="paragraph" w:customStyle="1" w:styleId="Jellekop3">
    <w:name w:val="Jelle kop 3"/>
    <w:basedOn w:val="Kop3"/>
    <w:rsid w:val="00E30897"/>
    <w:pPr>
      <w:widowControl w:val="0"/>
      <w:numPr>
        <w:numId w:val="11"/>
      </w:numPr>
      <w:tabs>
        <w:tab w:val="clear" w:pos="851"/>
      </w:tabs>
      <w:autoSpaceDE w:val="0"/>
      <w:autoSpaceDN w:val="0"/>
      <w:adjustRightInd w:val="0"/>
      <w:spacing w:before="0" w:after="0"/>
    </w:pPr>
    <w:rPr>
      <w:rFonts w:ascii="Arial Narrow" w:eastAsia="Times New Roman" w:hAnsi="Arial Narrow" w:cs="Times New Roman"/>
      <w:b/>
      <w:i/>
      <w:sz w:val="24"/>
      <w:szCs w:val="24"/>
    </w:rPr>
  </w:style>
  <w:style w:type="paragraph" w:customStyle="1" w:styleId="KOP2DefinitiefBoZStandaard">
    <w:name w:val="KOP 2 Definitief BoZ Standaard"/>
    <w:basedOn w:val="Kop2"/>
    <w:link w:val="KOP2DefinitiefBoZStandaardCharChar"/>
    <w:rsid w:val="00E30897"/>
    <w:pPr>
      <w:numPr>
        <w:ilvl w:val="2"/>
        <w:numId w:val="15"/>
      </w:numPr>
      <w:tabs>
        <w:tab w:val="num" w:pos="510"/>
      </w:tabs>
      <w:spacing w:before="0"/>
      <w:ind w:left="530" w:hanging="530"/>
    </w:pPr>
    <w:rPr>
      <w:rFonts w:ascii="Arial Narrow" w:eastAsia="Times New Roman" w:hAnsi="Arial Narrow" w:cs="Times New Roman"/>
      <w:sz w:val="28"/>
      <w:szCs w:val="20"/>
    </w:rPr>
  </w:style>
  <w:style w:type="character" w:customStyle="1" w:styleId="KOP2DefinitiefBoZStandaardCharChar">
    <w:name w:val="KOP 2 Definitief BoZ Standaard Char Char"/>
    <w:link w:val="KOP2DefinitiefBoZStandaard"/>
    <w:rsid w:val="00E30897"/>
    <w:rPr>
      <w:rFonts w:ascii="Arial Narrow" w:eastAsia="Times New Roman" w:hAnsi="Arial Narrow" w:cs="Times New Roman"/>
      <w:b/>
      <w:bCs/>
      <w:sz w:val="28"/>
      <w:szCs w:val="20"/>
      <w:lang w:eastAsia="nl-NL"/>
    </w:rPr>
  </w:style>
  <w:style w:type="paragraph" w:customStyle="1" w:styleId="Formulierkop">
    <w:name w:val="Formulierkop"/>
    <w:basedOn w:val="Standaard"/>
    <w:rsid w:val="00E30897"/>
    <w:pPr>
      <w:numPr>
        <w:ilvl w:val="1"/>
        <w:numId w:val="18"/>
      </w:numPr>
      <w:tabs>
        <w:tab w:val="clear" w:pos="510"/>
      </w:tabs>
      <w:ind w:left="0" w:firstLine="0"/>
      <w:jc w:val="center"/>
    </w:pPr>
    <w:rPr>
      <w:rFonts w:ascii="Arial Narrow" w:eastAsia="Times New Roman" w:hAnsi="Arial Narrow" w:cs="Times New Roman"/>
      <w:b/>
      <w:smallCaps/>
      <w:sz w:val="28"/>
      <w:szCs w:val="20"/>
      <w:lang w:eastAsia="nl-NL"/>
    </w:rPr>
  </w:style>
  <w:style w:type="paragraph" w:customStyle="1" w:styleId="Paragraafkop">
    <w:name w:val="Paragraafkop"/>
    <w:basedOn w:val="Standaard"/>
    <w:next w:val="Standaard"/>
    <w:rsid w:val="00E30897"/>
    <w:pPr>
      <w:tabs>
        <w:tab w:val="num" w:pos="567"/>
      </w:tabs>
      <w:spacing w:before="240" w:after="120"/>
      <w:ind w:left="567" w:hanging="567"/>
      <w:jc w:val="both"/>
    </w:pPr>
    <w:rPr>
      <w:rFonts w:ascii="Arial Narrow" w:eastAsia="Times New Roman" w:hAnsi="Arial Narrow" w:cs="Times New Roman"/>
      <w:b/>
      <w:sz w:val="28"/>
      <w:szCs w:val="20"/>
      <w:lang w:eastAsia="nl-NL"/>
    </w:rPr>
  </w:style>
  <w:style w:type="paragraph" w:customStyle="1" w:styleId="Hoofdstukkop">
    <w:name w:val="Hoofdstukkop"/>
    <w:basedOn w:val="Standaard"/>
    <w:next w:val="Paragraafkop"/>
    <w:rsid w:val="00E30897"/>
    <w:pPr>
      <w:pageBreakBefore/>
      <w:tabs>
        <w:tab w:val="num" w:pos="1276"/>
      </w:tabs>
      <w:suppressAutoHyphens/>
      <w:spacing w:after="240"/>
      <w:ind w:left="1276" w:hanging="425"/>
      <w:jc w:val="both"/>
    </w:pPr>
    <w:rPr>
      <w:rFonts w:ascii="Arial Narrow" w:eastAsia="Times New Roman" w:hAnsi="Arial Narrow" w:cs="Times New Roman"/>
      <w:b/>
      <w:smallCaps/>
      <w:sz w:val="32"/>
      <w:szCs w:val="20"/>
      <w:lang w:eastAsia="nl-NL"/>
    </w:rPr>
  </w:style>
  <w:style w:type="paragraph" w:customStyle="1" w:styleId="BoZ-Standaard">
    <w:name w:val="BoZ-Standaard"/>
    <w:basedOn w:val="Standaard"/>
    <w:link w:val="BoZ-StandaardChar1"/>
    <w:rsid w:val="00E30897"/>
    <w:pPr>
      <w:spacing w:line="280" w:lineRule="atLeast"/>
      <w:jc w:val="both"/>
    </w:pPr>
    <w:rPr>
      <w:rFonts w:ascii="Arial Narrow" w:eastAsia="Times New Roman" w:hAnsi="Arial Narrow" w:cs="Times New Roman"/>
      <w:sz w:val="22"/>
      <w:szCs w:val="20"/>
      <w:lang w:eastAsia="nl-NL"/>
    </w:rPr>
  </w:style>
  <w:style w:type="character" w:customStyle="1" w:styleId="BoZ-StandaardChar1">
    <w:name w:val="BoZ-Standaard Char1"/>
    <w:link w:val="BoZ-Standaard"/>
    <w:rsid w:val="00E30897"/>
    <w:rPr>
      <w:rFonts w:ascii="Arial Narrow" w:eastAsia="Times New Roman" w:hAnsi="Arial Narrow" w:cs="Times New Roman"/>
      <w:sz w:val="22"/>
      <w:szCs w:val="20"/>
      <w:lang w:eastAsia="nl-NL"/>
    </w:rPr>
  </w:style>
  <w:style w:type="paragraph" w:customStyle="1" w:styleId="BoZ-klein">
    <w:name w:val="BoZ-klein"/>
    <w:basedOn w:val="BoZ-Standaard"/>
    <w:rsid w:val="00E30897"/>
    <w:pPr>
      <w:spacing w:line="200" w:lineRule="atLeast"/>
    </w:pPr>
    <w:rPr>
      <w:sz w:val="16"/>
    </w:rPr>
  </w:style>
  <w:style w:type="paragraph" w:customStyle="1" w:styleId="BoZ-Kop">
    <w:name w:val="BoZ-Kop"/>
    <w:basedOn w:val="BoZ-Standaard"/>
    <w:rsid w:val="00E30897"/>
    <w:pPr>
      <w:spacing w:line="560" w:lineRule="atLeast"/>
    </w:pPr>
    <w:rPr>
      <w:sz w:val="44"/>
    </w:rPr>
  </w:style>
  <w:style w:type="paragraph" w:customStyle="1" w:styleId="BoZ-Kopgenummerd">
    <w:name w:val="BoZ-Kop genummerd"/>
    <w:basedOn w:val="Kop1"/>
    <w:rsid w:val="00E30897"/>
    <w:pPr>
      <w:pageBreakBefore w:val="0"/>
      <w:numPr>
        <w:numId w:val="0"/>
      </w:numPr>
      <w:pBdr>
        <w:bottom w:val="none" w:sz="0" w:space="0" w:color="auto"/>
      </w:pBdr>
      <w:tabs>
        <w:tab w:val="clear" w:pos="851"/>
        <w:tab w:val="left" w:pos="0"/>
        <w:tab w:val="num" w:pos="567"/>
      </w:tabs>
      <w:spacing w:after="0" w:line="560" w:lineRule="atLeast"/>
      <w:ind w:left="567" w:hanging="567"/>
    </w:pPr>
    <w:rPr>
      <w:rFonts w:ascii="Arial Narrow" w:eastAsia="Times New Roman" w:hAnsi="Arial Narrow" w:cs="Times New Roman"/>
      <w:bCs w:val="0"/>
      <w:smallCaps/>
      <w:kern w:val="0"/>
      <w:sz w:val="44"/>
      <w:szCs w:val="20"/>
    </w:rPr>
  </w:style>
  <w:style w:type="paragraph" w:customStyle="1" w:styleId="BoZ-Subkop">
    <w:name w:val="BoZ-Subkop"/>
    <w:basedOn w:val="BoZ-Standaard"/>
    <w:rsid w:val="00E30897"/>
    <w:rPr>
      <w:sz w:val="28"/>
    </w:rPr>
  </w:style>
  <w:style w:type="paragraph" w:customStyle="1" w:styleId="BoZ-Subkopgenummerd">
    <w:name w:val="BoZ-Subkop genummerd"/>
    <w:basedOn w:val="Kop2"/>
    <w:rsid w:val="00E30897"/>
    <w:pPr>
      <w:numPr>
        <w:ilvl w:val="0"/>
        <w:numId w:val="0"/>
      </w:numPr>
      <w:spacing w:before="240" w:after="60" w:line="280" w:lineRule="atLeast"/>
    </w:pPr>
    <w:rPr>
      <w:rFonts w:ascii="Arial Narrow" w:eastAsia="Times New Roman" w:hAnsi="Arial Narrow" w:cs="Times New Roman"/>
      <w:b w:val="0"/>
      <w:bCs w:val="0"/>
      <w:sz w:val="28"/>
      <w:szCs w:val="20"/>
    </w:rPr>
  </w:style>
  <w:style w:type="paragraph" w:customStyle="1" w:styleId="inspring1">
    <w:name w:val="inspring 1"/>
    <w:basedOn w:val="Standaard"/>
    <w:rsid w:val="00E30897"/>
    <w:pPr>
      <w:spacing w:after="40"/>
      <w:jc w:val="both"/>
    </w:pPr>
    <w:rPr>
      <w:rFonts w:ascii="Arial" w:eastAsia="Times New Roman" w:hAnsi="Arial" w:cs="Times New Roman"/>
      <w:sz w:val="22"/>
      <w:szCs w:val="20"/>
      <w:lang w:eastAsia="nl-NL"/>
    </w:rPr>
  </w:style>
  <w:style w:type="paragraph" w:customStyle="1" w:styleId="TitelRapportage">
    <w:name w:val="Titel Rapportage"/>
    <w:basedOn w:val="Standaard"/>
    <w:next w:val="Standaard"/>
    <w:rsid w:val="00E30897"/>
    <w:pPr>
      <w:keepNext/>
      <w:spacing w:before="240" w:after="60"/>
      <w:jc w:val="both"/>
    </w:pPr>
    <w:rPr>
      <w:rFonts w:ascii="Arial" w:eastAsia="Times New Roman" w:hAnsi="Arial" w:cs="Times New Roman"/>
      <w:b/>
      <w:kern w:val="28"/>
      <w:sz w:val="32"/>
      <w:szCs w:val="20"/>
      <w:lang w:eastAsia="nl-NL"/>
    </w:rPr>
  </w:style>
  <w:style w:type="paragraph" w:customStyle="1" w:styleId="Rubriek">
    <w:name w:val="Rubriek"/>
    <w:basedOn w:val="Standaard"/>
    <w:next w:val="Standaard"/>
    <w:rsid w:val="00E30897"/>
    <w:pPr>
      <w:keepNext/>
      <w:spacing w:before="240" w:after="60"/>
      <w:jc w:val="both"/>
    </w:pPr>
    <w:rPr>
      <w:rFonts w:ascii="Arial" w:eastAsia="Times New Roman" w:hAnsi="Arial" w:cs="Times New Roman"/>
      <w:b/>
      <w:i/>
      <w:sz w:val="22"/>
      <w:szCs w:val="20"/>
      <w:lang w:eastAsia="nl-NL"/>
    </w:rPr>
  </w:style>
  <w:style w:type="paragraph" w:customStyle="1" w:styleId="OpmaakprofielKop1">
    <w:name w:val="Opmaakprofiel Kop 1"/>
    <w:basedOn w:val="Standaard"/>
    <w:rsid w:val="00E30897"/>
    <w:pPr>
      <w:numPr>
        <w:numId w:val="14"/>
      </w:numPr>
      <w:jc w:val="both"/>
    </w:pPr>
    <w:rPr>
      <w:rFonts w:ascii="Arial Narrow" w:eastAsia="Times New Roman" w:hAnsi="Arial Narrow" w:cs="Times New Roman"/>
      <w:sz w:val="22"/>
      <w:szCs w:val="20"/>
      <w:lang w:eastAsia="nl-NL"/>
    </w:rPr>
  </w:style>
  <w:style w:type="paragraph" w:customStyle="1" w:styleId="inspring2">
    <w:name w:val="inspring 2"/>
    <w:basedOn w:val="inspring1"/>
    <w:rsid w:val="00E30897"/>
    <w:pPr>
      <w:ind w:left="567"/>
    </w:pPr>
  </w:style>
  <w:style w:type="paragraph" w:customStyle="1" w:styleId="inspring5">
    <w:name w:val="inspring5"/>
    <w:basedOn w:val="inspring1"/>
    <w:next w:val="inspring1"/>
    <w:rsid w:val="00E30897"/>
    <w:pPr>
      <w:tabs>
        <w:tab w:val="left" w:pos="284"/>
      </w:tabs>
    </w:pPr>
  </w:style>
  <w:style w:type="paragraph" w:customStyle="1" w:styleId="Kop1hoofdstuk">
    <w:name w:val="Kop 1.hoofdstuk"/>
    <w:basedOn w:val="Standaard"/>
    <w:next w:val="Standaard"/>
    <w:rsid w:val="00E30897"/>
    <w:pPr>
      <w:keepNext/>
      <w:jc w:val="center"/>
      <w:outlineLvl w:val="0"/>
    </w:pPr>
    <w:rPr>
      <w:rFonts w:ascii="Arial" w:eastAsia="Times New Roman" w:hAnsi="Arial" w:cs="Times New Roman"/>
      <w:b/>
      <w:sz w:val="40"/>
      <w:szCs w:val="20"/>
      <w:lang w:eastAsia="nl-NL"/>
    </w:rPr>
  </w:style>
  <w:style w:type="paragraph" w:customStyle="1" w:styleId="Kop2paragraafEpisteemPvAKop2">
    <w:name w:val="Kop 2.paragraaf.Episteem PvA Kop 2"/>
    <w:basedOn w:val="Standaard"/>
    <w:next w:val="Standaard"/>
    <w:rsid w:val="00E30897"/>
    <w:pPr>
      <w:keepNext/>
      <w:jc w:val="center"/>
      <w:outlineLvl w:val="1"/>
    </w:pPr>
    <w:rPr>
      <w:rFonts w:ascii="Arial" w:eastAsia="Times New Roman" w:hAnsi="Arial" w:cs="Times New Roman"/>
      <w:b/>
      <w:sz w:val="22"/>
      <w:szCs w:val="20"/>
      <w:lang w:eastAsia="nl-NL"/>
    </w:rPr>
  </w:style>
  <w:style w:type="paragraph" w:customStyle="1" w:styleId="Quick1">
    <w:name w:val="Quick 1."/>
    <w:basedOn w:val="Standaard"/>
    <w:rsid w:val="00E30897"/>
    <w:pPr>
      <w:widowControl w:val="0"/>
      <w:tabs>
        <w:tab w:val="num" w:pos="360"/>
      </w:tabs>
      <w:ind w:left="720" w:hanging="720"/>
      <w:jc w:val="both"/>
    </w:pPr>
    <w:rPr>
      <w:rFonts w:ascii="Arial Narrow" w:eastAsia="Times New Roman" w:hAnsi="Arial Narrow" w:cs="Times New Roman"/>
      <w:snapToGrid w:val="0"/>
      <w:szCs w:val="20"/>
      <w:lang w:val="en-US" w:eastAsia="nl-NL"/>
    </w:rPr>
  </w:style>
  <w:style w:type="paragraph" w:customStyle="1" w:styleId="Quick10">
    <w:name w:val="Quick _1"/>
    <w:basedOn w:val="Standaard"/>
    <w:rsid w:val="00E30897"/>
    <w:pPr>
      <w:widowControl w:val="0"/>
      <w:ind w:left="720" w:hanging="720"/>
      <w:jc w:val="both"/>
    </w:pPr>
    <w:rPr>
      <w:rFonts w:ascii="Arial Narrow" w:eastAsia="Times New Roman" w:hAnsi="Arial Narrow" w:cs="Times New Roman"/>
      <w:snapToGrid w:val="0"/>
      <w:szCs w:val="20"/>
      <w:lang w:val="en-US" w:eastAsia="nl-NL"/>
    </w:rPr>
  </w:style>
  <w:style w:type="paragraph" w:styleId="Afzender">
    <w:name w:val="envelope return"/>
    <w:basedOn w:val="Standaard"/>
    <w:rsid w:val="00E30897"/>
    <w:pPr>
      <w:jc w:val="both"/>
    </w:pPr>
    <w:rPr>
      <w:rFonts w:ascii="Arial Narrow" w:eastAsia="Times New Roman" w:hAnsi="Arial Narrow" w:cs="Arial"/>
      <w:sz w:val="22"/>
      <w:szCs w:val="20"/>
      <w:lang w:eastAsia="nl-NL"/>
    </w:rPr>
  </w:style>
  <w:style w:type="paragraph" w:customStyle="1" w:styleId="MMStartDate">
    <w:name w:val="MM Start Date"/>
    <w:basedOn w:val="Standaard"/>
    <w:rsid w:val="00E30897"/>
    <w:pPr>
      <w:jc w:val="both"/>
    </w:pPr>
    <w:rPr>
      <w:rFonts w:ascii="Arial Narrow" w:eastAsia="Times New Roman" w:hAnsi="Arial Narrow" w:cs="Times New Roman"/>
      <w:szCs w:val="20"/>
    </w:rPr>
  </w:style>
  <w:style w:type="paragraph" w:customStyle="1" w:styleId="OfferteTekst">
    <w:name w:val="OfferteTekst"/>
    <w:basedOn w:val="Standaard"/>
    <w:rsid w:val="00E30897"/>
    <w:pPr>
      <w:spacing w:line="280" w:lineRule="atLeast"/>
      <w:jc w:val="both"/>
    </w:pPr>
    <w:rPr>
      <w:rFonts w:ascii="Trump Mediaeval LT Std" w:eastAsia="Times New Roman" w:hAnsi="Trump Mediaeval LT Std" w:cs="Times New Roman"/>
      <w:sz w:val="22"/>
      <w:szCs w:val="20"/>
    </w:rPr>
  </w:style>
  <w:style w:type="paragraph" w:customStyle="1" w:styleId="OfferteNummering">
    <w:name w:val="OfferteNummering"/>
    <w:basedOn w:val="OfferteTekst"/>
    <w:rsid w:val="00E30897"/>
    <w:pPr>
      <w:numPr>
        <w:numId w:val="10"/>
      </w:numPr>
      <w:jc w:val="left"/>
    </w:pPr>
  </w:style>
  <w:style w:type="paragraph" w:customStyle="1" w:styleId="H4">
    <w:name w:val="H4"/>
    <w:basedOn w:val="Standaard"/>
    <w:next w:val="Standaard"/>
    <w:rsid w:val="00E30897"/>
    <w:pPr>
      <w:keepNext/>
      <w:spacing w:before="100" w:after="100"/>
      <w:jc w:val="both"/>
      <w:outlineLvl w:val="4"/>
    </w:pPr>
    <w:rPr>
      <w:rFonts w:ascii="Arial Narrow" w:eastAsia="Times New Roman" w:hAnsi="Arial Narrow" w:cs="Times New Roman"/>
      <w:b/>
      <w:snapToGrid w:val="0"/>
      <w:szCs w:val="20"/>
      <w:lang w:eastAsia="nl-NL"/>
    </w:rPr>
  </w:style>
  <w:style w:type="character" w:customStyle="1" w:styleId="Dokument5">
    <w:name w:val="Dokument 5"/>
    <w:basedOn w:val="Standaardalinea-lettertype"/>
    <w:rsid w:val="00E30897"/>
  </w:style>
  <w:style w:type="paragraph" w:customStyle="1" w:styleId="Dokument1">
    <w:name w:val="Dokument 1"/>
    <w:rsid w:val="00E30897"/>
    <w:pPr>
      <w:keepNext/>
      <w:keepLines/>
      <w:widowControl w:val="0"/>
      <w:tabs>
        <w:tab w:val="left" w:pos="-720"/>
      </w:tabs>
      <w:suppressAutoHyphens/>
    </w:pPr>
    <w:rPr>
      <w:rFonts w:ascii="Courier" w:eastAsia="Times New Roman" w:hAnsi="Courier" w:cs="Times New Roman"/>
      <w:snapToGrid w:val="0"/>
      <w:sz w:val="20"/>
      <w:szCs w:val="20"/>
      <w:lang w:val="en-US" w:eastAsia="nl-NL"/>
    </w:rPr>
  </w:style>
  <w:style w:type="character" w:customStyle="1" w:styleId="Dokument3">
    <w:name w:val="Dokument 3"/>
    <w:rsid w:val="00E30897"/>
    <w:rPr>
      <w:rFonts w:ascii="Courier" w:hAnsi="Courier"/>
      <w:noProof w:val="0"/>
      <w:sz w:val="20"/>
      <w:lang w:val="en-US"/>
    </w:rPr>
  </w:style>
  <w:style w:type="paragraph" w:customStyle="1" w:styleId="inhopg10">
    <w:name w:val="inhopg 1"/>
    <w:basedOn w:val="Standaard"/>
    <w:rsid w:val="00E30897"/>
    <w:pPr>
      <w:widowControl w:val="0"/>
      <w:tabs>
        <w:tab w:val="right" w:leader="dot" w:pos="9360"/>
      </w:tabs>
      <w:suppressAutoHyphens/>
      <w:spacing w:before="480"/>
      <w:ind w:left="720" w:right="720" w:hanging="720"/>
      <w:jc w:val="both"/>
    </w:pPr>
    <w:rPr>
      <w:rFonts w:ascii="Courier" w:eastAsia="Times New Roman" w:hAnsi="Courier" w:cs="Times New Roman"/>
      <w:snapToGrid w:val="0"/>
      <w:sz w:val="22"/>
      <w:szCs w:val="20"/>
      <w:lang w:val="en-US" w:eastAsia="nl-NL"/>
    </w:rPr>
  </w:style>
  <w:style w:type="paragraph" w:customStyle="1" w:styleId="inhopg20">
    <w:name w:val="inhopg 2"/>
    <w:basedOn w:val="Standaard"/>
    <w:rsid w:val="00E30897"/>
    <w:pPr>
      <w:widowControl w:val="0"/>
      <w:tabs>
        <w:tab w:val="right" w:leader="dot" w:pos="9360"/>
      </w:tabs>
      <w:suppressAutoHyphens/>
      <w:ind w:left="1440" w:right="720" w:hanging="720"/>
      <w:jc w:val="both"/>
    </w:pPr>
    <w:rPr>
      <w:rFonts w:ascii="Courier" w:eastAsia="Times New Roman" w:hAnsi="Courier" w:cs="Times New Roman"/>
      <w:snapToGrid w:val="0"/>
      <w:sz w:val="22"/>
      <w:szCs w:val="20"/>
      <w:lang w:val="en-US" w:eastAsia="nl-NL"/>
    </w:rPr>
  </w:style>
  <w:style w:type="paragraph" w:customStyle="1" w:styleId="inhopg30">
    <w:name w:val="inhopg 3"/>
    <w:basedOn w:val="Standaard"/>
    <w:rsid w:val="00E30897"/>
    <w:pPr>
      <w:widowControl w:val="0"/>
      <w:tabs>
        <w:tab w:val="right" w:leader="dot" w:pos="9360"/>
      </w:tabs>
      <w:suppressAutoHyphens/>
      <w:ind w:left="2160" w:right="720" w:hanging="720"/>
      <w:jc w:val="both"/>
    </w:pPr>
    <w:rPr>
      <w:rFonts w:ascii="Courier" w:eastAsia="Times New Roman" w:hAnsi="Courier" w:cs="Times New Roman"/>
      <w:snapToGrid w:val="0"/>
      <w:sz w:val="22"/>
      <w:szCs w:val="20"/>
      <w:lang w:val="en-US" w:eastAsia="nl-NL"/>
    </w:rPr>
  </w:style>
  <w:style w:type="paragraph" w:customStyle="1" w:styleId="inhopg40">
    <w:name w:val="inhopg 4"/>
    <w:basedOn w:val="Standaard"/>
    <w:rsid w:val="00E30897"/>
    <w:pPr>
      <w:widowControl w:val="0"/>
      <w:tabs>
        <w:tab w:val="right" w:leader="dot" w:pos="9360"/>
      </w:tabs>
      <w:suppressAutoHyphens/>
      <w:ind w:left="2880" w:right="720" w:hanging="720"/>
      <w:jc w:val="both"/>
    </w:pPr>
    <w:rPr>
      <w:rFonts w:ascii="Courier" w:eastAsia="Times New Roman" w:hAnsi="Courier" w:cs="Times New Roman"/>
      <w:snapToGrid w:val="0"/>
      <w:sz w:val="22"/>
      <w:szCs w:val="20"/>
      <w:lang w:val="en-US" w:eastAsia="nl-NL"/>
    </w:rPr>
  </w:style>
  <w:style w:type="paragraph" w:customStyle="1" w:styleId="inhopg50">
    <w:name w:val="inhopg 5"/>
    <w:basedOn w:val="Standaard"/>
    <w:rsid w:val="00E30897"/>
    <w:pPr>
      <w:widowControl w:val="0"/>
      <w:tabs>
        <w:tab w:val="right" w:leader="dot" w:pos="9360"/>
      </w:tabs>
      <w:suppressAutoHyphens/>
      <w:ind w:left="3600" w:right="720" w:hanging="720"/>
      <w:jc w:val="both"/>
    </w:pPr>
    <w:rPr>
      <w:rFonts w:ascii="Courier" w:eastAsia="Times New Roman" w:hAnsi="Courier" w:cs="Times New Roman"/>
      <w:snapToGrid w:val="0"/>
      <w:sz w:val="22"/>
      <w:szCs w:val="20"/>
      <w:lang w:val="en-US" w:eastAsia="nl-NL"/>
    </w:rPr>
  </w:style>
  <w:style w:type="paragraph" w:customStyle="1" w:styleId="inhopg60">
    <w:name w:val="inhopg 6"/>
    <w:basedOn w:val="Standaard"/>
    <w:rsid w:val="00E30897"/>
    <w:pPr>
      <w:widowControl w:val="0"/>
      <w:tabs>
        <w:tab w:val="right" w:pos="9360"/>
      </w:tabs>
      <w:suppressAutoHyphens/>
      <w:ind w:left="720" w:hanging="720"/>
      <w:jc w:val="both"/>
    </w:pPr>
    <w:rPr>
      <w:rFonts w:ascii="Courier" w:eastAsia="Times New Roman" w:hAnsi="Courier" w:cs="Times New Roman"/>
      <w:snapToGrid w:val="0"/>
      <w:sz w:val="22"/>
      <w:szCs w:val="20"/>
      <w:lang w:val="en-US" w:eastAsia="nl-NL"/>
    </w:rPr>
  </w:style>
  <w:style w:type="paragraph" w:customStyle="1" w:styleId="inhopg70">
    <w:name w:val="inhopg 7"/>
    <w:basedOn w:val="Standaard"/>
    <w:rsid w:val="00E30897"/>
    <w:pPr>
      <w:widowControl w:val="0"/>
      <w:suppressAutoHyphens/>
      <w:ind w:left="720" w:hanging="720"/>
      <w:jc w:val="both"/>
    </w:pPr>
    <w:rPr>
      <w:rFonts w:ascii="Courier" w:eastAsia="Times New Roman" w:hAnsi="Courier" w:cs="Times New Roman"/>
      <w:snapToGrid w:val="0"/>
      <w:sz w:val="22"/>
      <w:szCs w:val="20"/>
      <w:lang w:val="en-US" w:eastAsia="nl-NL"/>
    </w:rPr>
  </w:style>
  <w:style w:type="paragraph" w:customStyle="1" w:styleId="inhopg80">
    <w:name w:val="inhopg 8"/>
    <w:basedOn w:val="Standaard"/>
    <w:rsid w:val="00E30897"/>
    <w:pPr>
      <w:widowControl w:val="0"/>
      <w:tabs>
        <w:tab w:val="right" w:pos="9360"/>
      </w:tabs>
      <w:suppressAutoHyphens/>
      <w:ind w:left="720" w:hanging="720"/>
      <w:jc w:val="both"/>
    </w:pPr>
    <w:rPr>
      <w:rFonts w:ascii="Courier" w:eastAsia="Times New Roman" w:hAnsi="Courier" w:cs="Times New Roman"/>
      <w:snapToGrid w:val="0"/>
      <w:sz w:val="22"/>
      <w:szCs w:val="20"/>
      <w:lang w:val="en-US" w:eastAsia="nl-NL"/>
    </w:rPr>
  </w:style>
  <w:style w:type="paragraph" w:customStyle="1" w:styleId="inhopg90">
    <w:name w:val="inhopg 9"/>
    <w:basedOn w:val="Standaard"/>
    <w:rsid w:val="00E30897"/>
    <w:pPr>
      <w:widowControl w:val="0"/>
      <w:tabs>
        <w:tab w:val="right" w:leader="dot" w:pos="9360"/>
      </w:tabs>
      <w:suppressAutoHyphens/>
      <w:ind w:left="720" w:hanging="720"/>
      <w:jc w:val="both"/>
    </w:pPr>
    <w:rPr>
      <w:rFonts w:ascii="Courier" w:eastAsia="Times New Roman" w:hAnsi="Courier" w:cs="Times New Roman"/>
      <w:snapToGrid w:val="0"/>
      <w:sz w:val="22"/>
      <w:szCs w:val="20"/>
      <w:lang w:val="en-US" w:eastAsia="nl-NL"/>
    </w:rPr>
  </w:style>
  <w:style w:type="paragraph" w:customStyle="1" w:styleId="bronvermelding">
    <w:name w:val="bronvermelding"/>
    <w:basedOn w:val="Standaard"/>
    <w:rsid w:val="00E30897"/>
    <w:pPr>
      <w:widowControl w:val="0"/>
      <w:tabs>
        <w:tab w:val="right" w:pos="9360"/>
      </w:tabs>
      <w:suppressAutoHyphens/>
      <w:jc w:val="both"/>
    </w:pPr>
    <w:rPr>
      <w:rFonts w:ascii="Courier" w:eastAsia="Times New Roman" w:hAnsi="Courier" w:cs="Times New Roman"/>
      <w:snapToGrid w:val="0"/>
      <w:sz w:val="22"/>
      <w:szCs w:val="20"/>
      <w:lang w:val="en-US" w:eastAsia="nl-NL"/>
    </w:rPr>
  </w:style>
  <w:style w:type="paragraph" w:customStyle="1" w:styleId="bijschrift0">
    <w:name w:val="bijschrift"/>
    <w:basedOn w:val="Standaard"/>
    <w:rsid w:val="00E30897"/>
    <w:pPr>
      <w:widowControl w:val="0"/>
      <w:jc w:val="both"/>
    </w:pPr>
    <w:rPr>
      <w:rFonts w:ascii="Courier" w:eastAsia="Times New Roman" w:hAnsi="Courier" w:cs="Times New Roman"/>
      <w:snapToGrid w:val="0"/>
      <w:szCs w:val="20"/>
      <w:lang w:eastAsia="nl-NL"/>
    </w:rPr>
  </w:style>
  <w:style w:type="paragraph" w:styleId="Lijst">
    <w:name w:val="List"/>
    <w:basedOn w:val="Standaard"/>
    <w:rsid w:val="00E30897"/>
    <w:pPr>
      <w:ind w:left="283" w:hanging="283"/>
      <w:jc w:val="both"/>
    </w:pPr>
    <w:rPr>
      <w:rFonts w:ascii="Arial" w:eastAsia="Times New Roman" w:hAnsi="Arial" w:cs="Times New Roman"/>
      <w:sz w:val="22"/>
      <w:szCs w:val="20"/>
      <w:lang w:eastAsia="nl-NL"/>
    </w:rPr>
  </w:style>
  <w:style w:type="paragraph" w:customStyle="1" w:styleId="plattetekst0">
    <w:name w:val="platte tekst"/>
    <w:rsid w:val="00E308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pPr>
    <w:rPr>
      <w:rFonts w:ascii="Times New Roman" w:eastAsia="Times New Roman" w:hAnsi="Times New Roman" w:cs="Times New Roman"/>
      <w:sz w:val="22"/>
      <w:szCs w:val="22"/>
      <w:lang w:eastAsia="nl-NL"/>
    </w:rPr>
  </w:style>
  <w:style w:type="paragraph" w:customStyle="1" w:styleId="Kop2BoZStandaard">
    <w:name w:val="Kop 2 BoZ Standaard"/>
    <w:basedOn w:val="Standaard"/>
    <w:rsid w:val="00E30897"/>
    <w:pPr>
      <w:numPr>
        <w:numId w:val="12"/>
      </w:numPr>
      <w:jc w:val="both"/>
    </w:pPr>
    <w:rPr>
      <w:rFonts w:ascii="Arial Narrow" w:eastAsia="Times New Roman" w:hAnsi="Arial Narrow" w:cs="Times New Roman"/>
      <w:sz w:val="22"/>
      <w:szCs w:val="20"/>
      <w:lang w:eastAsia="nl-NL"/>
    </w:rPr>
  </w:style>
  <w:style w:type="paragraph" w:customStyle="1" w:styleId="Onderdeelvaneenlijstdiepte0">
    <w:name w:val="Onderdeel van een lijst (diepte 0)"/>
    <w:rsid w:val="00E30897"/>
    <w:pPr>
      <w:widowControl w:val="0"/>
      <w:autoSpaceDE w:val="0"/>
      <w:autoSpaceDN w:val="0"/>
      <w:adjustRightInd w:val="0"/>
      <w:ind w:left="640" w:hanging="320"/>
    </w:pPr>
    <w:rPr>
      <w:rFonts w:ascii="Arial" w:eastAsia="Times New Roman" w:hAnsi="Arial" w:cs="Arial"/>
      <w:sz w:val="20"/>
      <w:szCs w:val="20"/>
      <w:lang w:eastAsia="nl-NL"/>
    </w:rPr>
  </w:style>
  <w:style w:type="paragraph" w:customStyle="1" w:styleId="tussenkopve">
    <w:name w:val="tussenkop.ve"/>
    <w:rsid w:val="00E30897"/>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1440" w:hanging="1440"/>
      <w:jc w:val="both"/>
    </w:pPr>
    <w:rPr>
      <w:rFonts w:ascii="Times New Roman" w:eastAsia="Times New Roman" w:hAnsi="Times New Roman" w:cs="Times New Roman"/>
      <w:b/>
      <w:bCs/>
      <w:sz w:val="22"/>
      <w:szCs w:val="22"/>
      <w:lang w:eastAsia="nl-NL"/>
    </w:rPr>
  </w:style>
  <w:style w:type="character" w:customStyle="1" w:styleId="contenttitle">
    <w:name w:val="contenttitle"/>
    <w:basedOn w:val="Standaardalinea-lettertype"/>
    <w:rsid w:val="00E30897"/>
  </w:style>
  <w:style w:type="paragraph" w:customStyle="1" w:styleId="Tabelkop">
    <w:name w:val="Tabelkop"/>
    <w:basedOn w:val="Standaard"/>
    <w:rsid w:val="00E30897"/>
    <w:pPr>
      <w:keepNext/>
      <w:tabs>
        <w:tab w:val="left" w:pos="170"/>
      </w:tabs>
      <w:spacing w:line="240" w:lineRule="exact"/>
      <w:jc w:val="both"/>
    </w:pPr>
    <w:rPr>
      <w:rFonts w:ascii="Futura Book" w:eastAsia="Times New Roman" w:hAnsi="Futura Book" w:cs="Times New Roman"/>
      <w:b/>
      <w:szCs w:val="16"/>
      <w:lang w:eastAsia="nl-NL"/>
    </w:rPr>
  </w:style>
  <w:style w:type="paragraph" w:customStyle="1" w:styleId="Tabeltekst">
    <w:name w:val="Tabeltekst"/>
    <w:basedOn w:val="Standaard"/>
    <w:rsid w:val="00E30897"/>
    <w:pPr>
      <w:tabs>
        <w:tab w:val="left" w:pos="397"/>
      </w:tabs>
      <w:spacing w:line="240" w:lineRule="atLeast"/>
      <w:jc w:val="both"/>
    </w:pPr>
    <w:rPr>
      <w:rFonts w:ascii="Baskerville MT" w:eastAsia="Times New Roman" w:hAnsi="Baskerville MT" w:cs="Times New Roman"/>
      <w:szCs w:val="18"/>
      <w:lang w:eastAsia="nl-NL"/>
    </w:rPr>
  </w:style>
  <w:style w:type="paragraph" w:styleId="Lijst2">
    <w:name w:val="List 2"/>
    <w:basedOn w:val="Standaard"/>
    <w:rsid w:val="00E30897"/>
    <w:pPr>
      <w:ind w:left="566" w:hanging="283"/>
      <w:jc w:val="both"/>
    </w:pPr>
    <w:rPr>
      <w:rFonts w:ascii="Arial Narrow" w:eastAsia="Times New Roman" w:hAnsi="Arial Narrow" w:cs="Times New Roman"/>
      <w:sz w:val="22"/>
      <w:szCs w:val="20"/>
      <w:lang w:eastAsia="nl-NL"/>
    </w:rPr>
  </w:style>
  <w:style w:type="paragraph" w:styleId="Lijst3">
    <w:name w:val="List 3"/>
    <w:basedOn w:val="Standaard"/>
    <w:rsid w:val="00E30897"/>
    <w:pPr>
      <w:ind w:left="849" w:hanging="283"/>
      <w:jc w:val="both"/>
    </w:pPr>
    <w:rPr>
      <w:rFonts w:ascii="Arial Narrow" w:eastAsia="Times New Roman" w:hAnsi="Arial Narrow" w:cs="Times New Roman"/>
      <w:sz w:val="22"/>
      <w:szCs w:val="20"/>
      <w:lang w:eastAsia="nl-NL"/>
    </w:rPr>
  </w:style>
  <w:style w:type="paragraph" w:styleId="Lijst4">
    <w:name w:val="List 4"/>
    <w:basedOn w:val="Standaard"/>
    <w:rsid w:val="00E30897"/>
    <w:pPr>
      <w:ind w:left="1132" w:hanging="283"/>
      <w:jc w:val="both"/>
    </w:pPr>
    <w:rPr>
      <w:rFonts w:ascii="Arial Narrow" w:eastAsia="Times New Roman" w:hAnsi="Arial Narrow" w:cs="Times New Roman"/>
      <w:sz w:val="22"/>
      <w:szCs w:val="20"/>
      <w:lang w:eastAsia="nl-NL"/>
    </w:rPr>
  </w:style>
  <w:style w:type="paragraph" w:styleId="Lijstopsomteken3">
    <w:name w:val="List Bullet 3"/>
    <w:basedOn w:val="Standaard"/>
    <w:rsid w:val="00E30897"/>
    <w:pPr>
      <w:tabs>
        <w:tab w:val="num" w:pos="0"/>
      </w:tabs>
      <w:ind w:hanging="567"/>
      <w:jc w:val="both"/>
    </w:pPr>
    <w:rPr>
      <w:rFonts w:ascii="Arial Narrow" w:eastAsia="Times New Roman" w:hAnsi="Arial Narrow" w:cs="Times New Roman"/>
      <w:sz w:val="22"/>
      <w:szCs w:val="20"/>
      <w:lang w:eastAsia="nl-NL"/>
    </w:rPr>
  </w:style>
  <w:style w:type="paragraph" w:styleId="Lijstopsomteken4">
    <w:name w:val="List Bullet 4"/>
    <w:basedOn w:val="Standaard"/>
    <w:rsid w:val="00E30897"/>
    <w:pPr>
      <w:tabs>
        <w:tab w:val="num" w:pos="720"/>
      </w:tabs>
      <w:ind w:left="720" w:hanging="360"/>
      <w:jc w:val="both"/>
    </w:pPr>
    <w:rPr>
      <w:rFonts w:ascii="Arial Narrow" w:eastAsia="Times New Roman" w:hAnsi="Arial Narrow" w:cs="Times New Roman"/>
      <w:sz w:val="22"/>
      <w:szCs w:val="20"/>
      <w:lang w:eastAsia="nl-NL"/>
    </w:rPr>
  </w:style>
  <w:style w:type="paragraph" w:styleId="Lijstvoortzetting">
    <w:name w:val="List Continue"/>
    <w:basedOn w:val="Standaard"/>
    <w:rsid w:val="00E30897"/>
    <w:pPr>
      <w:spacing w:after="120"/>
      <w:ind w:left="283"/>
      <w:jc w:val="both"/>
    </w:pPr>
    <w:rPr>
      <w:rFonts w:ascii="Arial Narrow" w:eastAsia="Times New Roman" w:hAnsi="Arial Narrow" w:cs="Times New Roman"/>
      <w:sz w:val="22"/>
      <w:szCs w:val="20"/>
      <w:lang w:eastAsia="nl-NL"/>
    </w:rPr>
  </w:style>
  <w:style w:type="paragraph" w:styleId="Lijstvoortzetting2">
    <w:name w:val="List Continue 2"/>
    <w:basedOn w:val="Standaard"/>
    <w:rsid w:val="00E30897"/>
    <w:pPr>
      <w:spacing w:after="120"/>
      <w:ind w:left="566"/>
      <w:jc w:val="both"/>
    </w:pPr>
    <w:rPr>
      <w:rFonts w:ascii="Arial Narrow" w:eastAsia="Times New Roman" w:hAnsi="Arial Narrow" w:cs="Times New Roman"/>
      <w:sz w:val="22"/>
      <w:szCs w:val="20"/>
      <w:lang w:eastAsia="nl-NL"/>
    </w:rPr>
  </w:style>
  <w:style w:type="paragraph" w:styleId="Lijstvoortzetting3">
    <w:name w:val="List Continue 3"/>
    <w:basedOn w:val="Standaard"/>
    <w:rsid w:val="00E30897"/>
    <w:pPr>
      <w:spacing w:after="120"/>
      <w:ind w:left="849"/>
      <w:jc w:val="both"/>
    </w:pPr>
    <w:rPr>
      <w:rFonts w:ascii="Arial Narrow" w:eastAsia="Times New Roman" w:hAnsi="Arial Narrow" w:cs="Times New Roman"/>
      <w:sz w:val="22"/>
      <w:szCs w:val="20"/>
      <w:lang w:eastAsia="nl-NL"/>
    </w:rPr>
  </w:style>
  <w:style w:type="paragraph" w:styleId="Platteteksteersteinspringing">
    <w:name w:val="Body Text First Indent"/>
    <w:basedOn w:val="Plattetekst"/>
    <w:link w:val="PlatteteksteersteinspringingChar"/>
    <w:rsid w:val="00E30897"/>
    <w:pPr>
      <w:spacing w:after="120"/>
      <w:ind w:firstLine="210"/>
    </w:pPr>
    <w:rPr>
      <w:rFonts w:ascii="Arial Narrow" w:eastAsia="Times New Roman" w:hAnsi="Arial Narrow"/>
      <w:i w:val="0"/>
      <w:iCs w:val="0"/>
      <w:color w:val="auto"/>
      <w:sz w:val="22"/>
    </w:rPr>
  </w:style>
  <w:style w:type="character" w:customStyle="1" w:styleId="PlatteteksteersteinspringingChar">
    <w:name w:val="Platte tekst eerste inspringing Char"/>
    <w:basedOn w:val="PlattetekstChar"/>
    <w:link w:val="Platteteksteersteinspringing"/>
    <w:rsid w:val="00E30897"/>
    <w:rPr>
      <w:rFonts w:ascii="Arial Narrow" w:eastAsia="Times New Roman" w:hAnsi="Arial Narrow" w:cs="Times New Roman"/>
      <w:i w:val="0"/>
      <w:iCs w:val="0"/>
      <w:color w:val="3366FF"/>
      <w:sz w:val="22"/>
      <w:szCs w:val="20"/>
      <w:lang w:eastAsia="nl-NL"/>
    </w:rPr>
  </w:style>
  <w:style w:type="paragraph" w:styleId="Platteteksteersteinspringing2">
    <w:name w:val="Body Text First Indent 2"/>
    <w:basedOn w:val="Plattetekstinspringen"/>
    <w:link w:val="Platteteksteersteinspringing2Char"/>
    <w:rsid w:val="00E30897"/>
    <w:pPr>
      <w:spacing w:after="120" w:line="240" w:lineRule="auto"/>
      <w:ind w:left="283" w:firstLine="210"/>
    </w:pPr>
    <w:rPr>
      <w:rFonts w:ascii="Arial Narrow" w:eastAsia="Times New Roman" w:hAnsi="Arial Narrow"/>
      <w:sz w:val="22"/>
      <w:szCs w:val="20"/>
    </w:rPr>
  </w:style>
  <w:style w:type="character" w:customStyle="1" w:styleId="Platteteksteersteinspringing2Char">
    <w:name w:val="Platte tekst eerste inspringing 2 Char"/>
    <w:basedOn w:val="PlattetekstinspringenChar"/>
    <w:link w:val="Platteteksteersteinspringing2"/>
    <w:rsid w:val="00E30897"/>
    <w:rPr>
      <w:rFonts w:ascii="Arial Narrow" w:eastAsia="Times New Roman" w:hAnsi="Arial Narrow" w:cs="Times New Roman"/>
      <w:sz w:val="22"/>
      <w:szCs w:val="20"/>
      <w:lang w:eastAsia="nl-NL"/>
    </w:rPr>
  </w:style>
  <w:style w:type="paragraph" w:customStyle="1" w:styleId="boz-subkopgenummerd0">
    <w:name w:val="boz-subkopgenummerd"/>
    <w:basedOn w:val="Standaard"/>
    <w:rsid w:val="00E30897"/>
    <w:pPr>
      <w:spacing w:before="100" w:beforeAutospacing="1" w:after="100" w:afterAutospacing="1"/>
      <w:jc w:val="both"/>
    </w:pPr>
    <w:rPr>
      <w:rFonts w:ascii="Arial Narrow" w:eastAsia="Times New Roman" w:hAnsi="Arial Narrow" w:cs="Times New Roman"/>
      <w:lang w:eastAsia="nl-NL"/>
    </w:rPr>
  </w:style>
  <w:style w:type="paragraph" w:customStyle="1" w:styleId="OpmaakprofielBoZ-Subkopgenummerd11ptVet">
    <w:name w:val="Opmaakprofiel BoZ-Subkop genummerd + 11 pt Vet"/>
    <w:basedOn w:val="BoZ-Subkopgenummerd"/>
    <w:rsid w:val="00E30897"/>
    <w:rPr>
      <w:b/>
      <w:bCs/>
      <w:sz w:val="22"/>
    </w:rPr>
  </w:style>
  <w:style w:type="paragraph" w:customStyle="1" w:styleId="OpmaakprofielKop3NietVetLinksRegelafstandenkel">
    <w:name w:val="Opmaakprofiel Kop 3 + Niet Vet Links Regelafstand:  enkel"/>
    <w:basedOn w:val="Kop3"/>
    <w:autoRedefine/>
    <w:rsid w:val="00E30897"/>
    <w:pPr>
      <w:widowControl w:val="0"/>
      <w:tabs>
        <w:tab w:val="clear" w:pos="720"/>
        <w:tab w:val="clear" w:pos="851"/>
        <w:tab w:val="num" w:pos="2160"/>
      </w:tabs>
      <w:autoSpaceDE w:val="0"/>
      <w:autoSpaceDN w:val="0"/>
      <w:adjustRightInd w:val="0"/>
      <w:spacing w:before="0" w:after="0"/>
      <w:ind w:left="2160" w:hanging="360"/>
    </w:pPr>
    <w:rPr>
      <w:rFonts w:ascii="Arial Narrow" w:eastAsia="Times New Roman" w:hAnsi="Arial Narrow" w:cs="Times New Roman"/>
      <w:b/>
      <w:bCs w:val="0"/>
      <w:sz w:val="24"/>
      <w:szCs w:val="20"/>
    </w:rPr>
  </w:style>
  <w:style w:type="paragraph" w:customStyle="1" w:styleId="OpmaakprofielKop2NietCursief">
    <w:name w:val="Opmaakprofiel Kop 2 + Niet Cursief"/>
    <w:basedOn w:val="Kop2"/>
    <w:link w:val="OpmaakprofielKop2NietCursiefChar"/>
    <w:rsid w:val="00E30897"/>
    <w:pPr>
      <w:numPr>
        <w:numId w:val="7"/>
      </w:numPr>
      <w:spacing w:before="240" w:after="60"/>
    </w:pPr>
    <w:rPr>
      <w:rFonts w:ascii="Arial Narrow" w:eastAsia="Times New Roman" w:hAnsi="Arial Narrow"/>
      <w:b w:val="0"/>
      <w:iCs/>
      <w:sz w:val="40"/>
    </w:rPr>
  </w:style>
  <w:style w:type="character" w:customStyle="1" w:styleId="OpmaakprofielKop2NietCursiefChar">
    <w:name w:val="Opmaakprofiel Kop 2 + Niet Cursief Char"/>
    <w:link w:val="OpmaakprofielKop2NietCursief"/>
    <w:rsid w:val="00E30897"/>
    <w:rPr>
      <w:rFonts w:ascii="Arial Narrow" w:eastAsia="Times New Roman" w:hAnsi="Arial Narrow" w:cs="Arial"/>
      <w:bCs/>
      <w:iCs/>
      <w:sz w:val="40"/>
      <w:szCs w:val="18"/>
      <w:lang w:eastAsia="nl-NL"/>
    </w:rPr>
  </w:style>
  <w:style w:type="paragraph" w:customStyle="1" w:styleId="OpmaakprofielKop3LinksLinks0cmVerkeerd-om1cmRegelafstand1">
    <w:name w:val="Opmaakprofiel Kop 3 + Links Links:  0 cm Verkeerd-om:  1 cm Regelafstand...1"/>
    <w:basedOn w:val="Kop3"/>
    <w:rsid w:val="00E30897"/>
    <w:pPr>
      <w:widowControl w:val="0"/>
      <w:numPr>
        <w:ilvl w:val="0"/>
        <w:numId w:val="0"/>
      </w:numPr>
      <w:tabs>
        <w:tab w:val="clear" w:pos="851"/>
        <w:tab w:val="num" w:pos="720"/>
      </w:tabs>
      <w:autoSpaceDE w:val="0"/>
      <w:autoSpaceDN w:val="0"/>
      <w:adjustRightInd w:val="0"/>
      <w:spacing w:before="0" w:after="0" w:line="312" w:lineRule="auto"/>
      <w:ind w:left="720" w:hanging="720"/>
    </w:pPr>
    <w:rPr>
      <w:rFonts w:ascii="Arial Narrow" w:eastAsia="Times New Roman" w:hAnsi="Arial Narrow" w:cs="Times New Roman"/>
      <w:sz w:val="24"/>
      <w:szCs w:val="20"/>
    </w:rPr>
  </w:style>
  <w:style w:type="paragraph" w:customStyle="1" w:styleId="Rapportondertitel">
    <w:name w:val="Rapportondertitel"/>
    <w:basedOn w:val="Standaard"/>
    <w:rsid w:val="00E30897"/>
    <w:pPr>
      <w:keepLines/>
      <w:spacing w:line="300" w:lineRule="exact"/>
      <w:jc w:val="both"/>
    </w:pPr>
    <w:rPr>
      <w:rFonts w:ascii="Garamond" w:eastAsia="Times New Roman" w:hAnsi="Garamond" w:cs="Times New Roman"/>
      <w:caps/>
      <w:sz w:val="22"/>
      <w:szCs w:val="20"/>
      <w:lang w:eastAsia="nl-NL"/>
    </w:rPr>
  </w:style>
  <w:style w:type="paragraph" w:customStyle="1" w:styleId="KOP1DefinitiefBoZstandaard">
    <w:name w:val="KOP 1 Definitief BoZ standaard"/>
    <w:basedOn w:val="Kop1"/>
    <w:link w:val="KOP1DefinitiefBoZstandaardCharChar"/>
    <w:rsid w:val="00E30897"/>
    <w:pPr>
      <w:pageBreakBefore w:val="0"/>
      <w:numPr>
        <w:numId w:val="16"/>
      </w:numPr>
      <w:pBdr>
        <w:bottom w:val="none" w:sz="0" w:space="0" w:color="auto"/>
      </w:pBdr>
      <w:tabs>
        <w:tab w:val="clear" w:pos="851"/>
      </w:tabs>
      <w:spacing w:after="0"/>
    </w:pPr>
    <w:rPr>
      <w:rFonts w:ascii="Univers" w:eastAsia="Times New Roman" w:hAnsi="Univers"/>
      <w:sz w:val="40"/>
      <w:szCs w:val="24"/>
    </w:rPr>
  </w:style>
  <w:style w:type="character" w:customStyle="1" w:styleId="KOP1DefinitiefBoZstandaardCharChar">
    <w:name w:val="KOP 1 Definitief BoZ standaard Char Char"/>
    <w:link w:val="KOP1DefinitiefBoZstandaard"/>
    <w:rsid w:val="00E30897"/>
    <w:rPr>
      <w:rFonts w:ascii="Univers" w:eastAsia="Times New Roman" w:hAnsi="Univers" w:cs="Arial"/>
      <w:b/>
      <w:bCs/>
      <w:kern w:val="32"/>
      <w:sz w:val="40"/>
      <w:lang w:eastAsia="nl-NL"/>
    </w:rPr>
  </w:style>
  <w:style w:type="paragraph" w:customStyle="1" w:styleId="OpmaakprofielArialUitvullenLinks063cm">
    <w:name w:val="Opmaakprofiel Arial Uitvullen Links:  063 cm"/>
    <w:basedOn w:val="Standaard"/>
    <w:rsid w:val="00E30897"/>
    <w:pPr>
      <w:tabs>
        <w:tab w:val="num" w:pos="360"/>
      </w:tabs>
      <w:ind w:left="312" w:hanging="312"/>
      <w:jc w:val="both"/>
    </w:pPr>
    <w:rPr>
      <w:rFonts w:ascii="Arial Narrow" w:eastAsia="Times New Roman" w:hAnsi="Arial Narrow" w:cs="Times New Roman"/>
      <w:sz w:val="22"/>
      <w:szCs w:val="20"/>
      <w:lang w:eastAsia="nl-NL"/>
    </w:rPr>
  </w:style>
  <w:style w:type="paragraph" w:customStyle="1" w:styleId="KOP3DefinitiefBoZStandaard">
    <w:name w:val="KOP 3 Definitief BoZ Standaard"/>
    <w:basedOn w:val="Kop3"/>
    <w:rsid w:val="00E30897"/>
    <w:pPr>
      <w:numPr>
        <w:ilvl w:val="0"/>
        <w:numId w:val="13"/>
      </w:numPr>
      <w:tabs>
        <w:tab w:val="clear" w:pos="851"/>
      </w:tabs>
      <w:spacing w:before="0" w:after="0"/>
    </w:pPr>
    <w:rPr>
      <w:rFonts w:ascii="Arial Narrow" w:eastAsia="Times New Roman" w:hAnsi="Arial Narrow" w:cs="Times New Roman"/>
      <w:bCs w:val="0"/>
      <w:iCs/>
      <w:sz w:val="24"/>
      <w:szCs w:val="20"/>
    </w:rPr>
  </w:style>
  <w:style w:type="paragraph" w:customStyle="1" w:styleId="Opmaakprofiel1">
    <w:name w:val="Opmaakprofiel1"/>
    <w:basedOn w:val="KOP1DefinitiefBoZstandaard"/>
    <w:rsid w:val="00E30897"/>
  </w:style>
  <w:style w:type="character" w:customStyle="1" w:styleId="OpmaakprofielVersmaldmet015pt">
    <w:name w:val="Opmaakprofiel Versmald met  015 pt"/>
    <w:rsid w:val="00E30897"/>
    <w:rPr>
      <w:rFonts w:ascii="Univers" w:hAnsi="Univers"/>
      <w:spacing w:val="-3"/>
      <w:sz w:val="20"/>
    </w:rPr>
  </w:style>
  <w:style w:type="paragraph" w:customStyle="1" w:styleId="Lijstalinea1">
    <w:name w:val="Lijstalinea1"/>
    <w:basedOn w:val="Standaard"/>
    <w:qFormat/>
    <w:rsid w:val="00E30897"/>
    <w:pPr>
      <w:spacing w:before="120" w:after="200" w:line="276" w:lineRule="auto"/>
      <w:ind w:left="720"/>
      <w:contextualSpacing/>
      <w:jc w:val="both"/>
    </w:pPr>
    <w:rPr>
      <w:rFonts w:eastAsia="Times New Roman" w:cs="Times New Roman"/>
      <w:sz w:val="22"/>
      <w:szCs w:val="22"/>
    </w:rPr>
  </w:style>
  <w:style w:type="character" w:customStyle="1" w:styleId="st1">
    <w:name w:val="st1"/>
    <w:basedOn w:val="Standaardalinea-lettertype"/>
    <w:rsid w:val="00E30897"/>
  </w:style>
  <w:style w:type="paragraph" w:customStyle="1" w:styleId="Bullet1">
    <w:name w:val="Bullet 1"/>
    <w:basedOn w:val="Standaard"/>
    <w:rsid w:val="00E30897"/>
    <w:pPr>
      <w:jc w:val="both"/>
    </w:pPr>
    <w:rPr>
      <w:rFonts w:ascii="Arial" w:eastAsia="Times New Roman" w:hAnsi="Arial" w:cs="Times New Roman"/>
      <w:sz w:val="19"/>
      <w:szCs w:val="20"/>
      <w:lang w:val="en-GB"/>
    </w:rPr>
  </w:style>
  <w:style w:type="paragraph" w:customStyle="1" w:styleId="AlineaNum">
    <w:name w:val="AlineaNum"/>
    <w:basedOn w:val="Standaard"/>
    <w:rsid w:val="00E30897"/>
    <w:pPr>
      <w:keepLines/>
      <w:tabs>
        <w:tab w:val="left" w:pos="720"/>
      </w:tabs>
      <w:spacing w:before="240" w:line="280" w:lineRule="atLeast"/>
      <w:jc w:val="both"/>
    </w:pPr>
    <w:rPr>
      <w:rFonts w:ascii="Arial" w:eastAsia="Times New Roman" w:hAnsi="Arial" w:cs="Times New Roman"/>
      <w:sz w:val="19"/>
      <w:szCs w:val="20"/>
    </w:rPr>
  </w:style>
  <w:style w:type="paragraph" w:customStyle="1" w:styleId="Geenafstand1">
    <w:name w:val="Geen afstand1"/>
    <w:rsid w:val="00E30897"/>
    <w:rPr>
      <w:rFonts w:ascii="Calibri" w:eastAsia="Times New Roman" w:hAnsi="Calibri" w:cs="Times New Roman"/>
      <w:sz w:val="22"/>
      <w:szCs w:val="22"/>
    </w:rPr>
  </w:style>
  <w:style w:type="character" w:customStyle="1" w:styleId="xbe">
    <w:name w:val="_xbe"/>
    <w:basedOn w:val="Standaardalinea-lettertype"/>
    <w:rsid w:val="00E30897"/>
  </w:style>
  <w:style w:type="paragraph" w:styleId="Revisie">
    <w:name w:val="Revision"/>
    <w:hidden/>
    <w:uiPriority w:val="99"/>
    <w:semiHidden/>
    <w:rsid w:val="00E30897"/>
    <w:rPr>
      <w:rFonts w:ascii="Verdana" w:eastAsia="MS Mincho" w:hAnsi="Verdana" w:cs="Times New Roman"/>
      <w:sz w:val="16"/>
      <w:lang w:eastAsia="nl-NL"/>
    </w:rPr>
  </w:style>
  <w:style w:type="paragraph" w:styleId="Geenafstand">
    <w:name w:val="No Spacing"/>
    <w:uiPriority w:val="1"/>
    <w:qFormat/>
    <w:rsid w:val="00E30897"/>
    <w:rPr>
      <w:rFonts w:ascii="Arial" w:hAnsi="Arial"/>
      <w:color w:val="404040" w:themeColor="text1" w:themeTint="BF"/>
      <w:sz w:val="18"/>
      <w:szCs w:val="22"/>
    </w:rPr>
  </w:style>
  <w:style w:type="paragraph" w:styleId="Standaardinspringing">
    <w:name w:val="Normal Indent"/>
    <w:basedOn w:val="Standaard"/>
    <w:rsid w:val="00E30897"/>
    <w:pPr>
      <w:ind w:left="708"/>
    </w:pPr>
    <w:rPr>
      <w:rFonts w:ascii="Arial" w:eastAsia="Times New Roman" w:hAnsi="Arial" w:cs="Times New Roman"/>
      <w:sz w:val="20"/>
      <w:szCs w:val="20"/>
      <w:lang w:eastAsia="nl-NL"/>
    </w:rPr>
  </w:style>
  <w:style w:type="paragraph" w:customStyle="1" w:styleId="RapportReferentie">
    <w:name w:val="RapportReferentie"/>
    <w:basedOn w:val="Standaard"/>
    <w:rsid w:val="00E30897"/>
    <w:pPr>
      <w:spacing w:line="180" w:lineRule="exact"/>
    </w:pPr>
    <w:rPr>
      <w:rFonts w:ascii="V&amp;W Syntax (Adobe)" w:eastAsia="Times New Roman" w:hAnsi="V&amp;W Syntax (Adobe)" w:cs="Times New Roman"/>
      <w:spacing w:val="4"/>
      <w:sz w:val="16"/>
      <w:szCs w:val="20"/>
      <w:lang w:eastAsia="nl-NL"/>
    </w:rPr>
  </w:style>
  <w:style w:type="paragraph" w:customStyle="1" w:styleId="Bloktekst1">
    <w:name w:val="Bloktekst1"/>
    <w:basedOn w:val="Standaard"/>
    <w:uiPriority w:val="99"/>
    <w:rsid w:val="009A560E"/>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eastAsia="MS Mincho" w:hAnsi="Arial" w:cs="Times New Roman"/>
      <w:sz w:val="20"/>
      <w:szCs w:val="20"/>
      <w:lang w:eastAsia="nl-NL"/>
    </w:rPr>
  </w:style>
  <w:style w:type="character" w:customStyle="1" w:styleId="LijstalineaChar">
    <w:name w:val="Lijstalinea Char"/>
    <w:aliases w:val="-_BOMW Char"/>
    <w:basedOn w:val="Standaardalinea-lettertype"/>
    <w:link w:val="Lijstalinea"/>
    <w:uiPriority w:val="1"/>
    <w:locked/>
    <w:rsid w:val="00536BC3"/>
    <w:rPr>
      <w:rFonts w:ascii="Verdana" w:eastAsia="MS Mincho" w:hAnsi="Verdana" w:cs="Times New Roman"/>
      <w:sz w:val="18"/>
      <w:szCs w:val="18"/>
      <w:lang w:eastAsia="nl-NL"/>
    </w:rPr>
  </w:style>
  <w:style w:type="table" w:customStyle="1" w:styleId="Tabelraster111">
    <w:name w:val="Tabelraster111"/>
    <w:basedOn w:val="Standaardtabel"/>
    <w:next w:val="Tabelraster"/>
    <w:rsid w:val="0063529F"/>
    <w:pPr>
      <w:spacing w:line="24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5">
    <w:name w:val="Grid Table 4 Accent 5"/>
    <w:basedOn w:val="Standaardtabel"/>
    <w:uiPriority w:val="49"/>
    <w:rsid w:val="00D4740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11">
    <w:name w:val="Grid Table 4 - Accent 11"/>
    <w:basedOn w:val="Standaardtabel"/>
    <w:uiPriority w:val="49"/>
    <w:rsid w:val="00F86BF9"/>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Intensieveverwijzing">
    <w:name w:val="Intense Reference"/>
    <w:aliases w:val="Kop tabel"/>
    <w:basedOn w:val="Standaardalinea-lettertype"/>
    <w:uiPriority w:val="32"/>
    <w:qFormat/>
    <w:rsid w:val="00F86BF9"/>
    <w:rPr>
      <w:rFonts w:ascii="Verdana" w:eastAsia="Times New Roman" w:hAnsi="Verdana"/>
      <w:b/>
      <w:color w:val="FFFFFF" w:themeColor="background1"/>
      <w:sz w:val="16"/>
    </w:rPr>
  </w:style>
  <w:style w:type="table" w:customStyle="1" w:styleId="TableNormal">
    <w:name w:val="Table Normal"/>
    <w:uiPriority w:val="2"/>
    <w:semiHidden/>
    <w:qFormat/>
    <w:rsid w:val="00775A97"/>
    <w:pPr>
      <w:widowControl w:val="0"/>
      <w:autoSpaceDE w:val="0"/>
      <w:autoSpaceDN w:val="0"/>
    </w:pPr>
    <w:rPr>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7901">
      <w:bodyDiv w:val="1"/>
      <w:marLeft w:val="0"/>
      <w:marRight w:val="0"/>
      <w:marTop w:val="0"/>
      <w:marBottom w:val="0"/>
      <w:divBdr>
        <w:top w:val="none" w:sz="0" w:space="0" w:color="auto"/>
        <w:left w:val="none" w:sz="0" w:space="0" w:color="auto"/>
        <w:bottom w:val="none" w:sz="0" w:space="0" w:color="auto"/>
        <w:right w:val="none" w:sz="0" w:space="0" w:color="auto"/>
      </w:divBdr>
    </w:div>
    <w:div w:id="192236466">
      <w:bodyDiv w:val="1"/>
      <w:marLeft w:val="0"/>
      <w:marRight w:val="0"/>
      <w:marTop w:val="0"/>
      <w:marBottom w:val="0"/>
      <w:divBdr>
        <w:top w:val="none" w:sz="0" w:space="0" w:color="auto"/>
        <w:left w:val="none" w:sz="0" w:space="0" w:color="auto"/>
        <w:bottom w:val="none" w:sz="0" w:space="0" w:color="auto"/>
        <w:right w:val="none" w:sz="0" w:space="0" w:color="auto"/>
      </w:divBdr>
    </w:div>
    <w:div w:id="724183250">
      <w:bodyDiv w:val="1"/>
      <w:marLeft w:val="0"/>
      <w:marRight w:val="0"/>
      <w:marTop w:val="0"/>
      <w:marBottom w:val="0"/>
      <w:divBdr>
        <w:top w:val="none" w:sz="0" w:space="0" w:color="auto"/>
        <w:left w:val="none" w:sz="0" w:space="0" w:color="auto"/>
        <w:bottom w:val="none" w:sz="0" w:space="0" w:color="auto"/>
        <w:right w:val="none" w:sz="0" w:space="0" w:color="auto"/>
      </w:divBdr>
    </w:div>
    <w:div w:id="1228303610">
      <w:bodyDiv w:val="1"/>
      <w:marLeft w:val="0"/>
      <w:marRight w:val="0"/>
      <w:marTop w:val="0"/>
      <w:marBottom w:val="0"/>
      <w:divBdr>
        <w:top w:val="none" w:sz="0" w:space="0" w:color="auto"/>
        <w:left w:val="none" w:sz="0" w:space="0" w:color="auto"/>
        <w:bottom w:val="none" w:sz="0" w:space="0" w:color="auto"/>
        <w:right w:val="none" w:sz="0" w:space="0" w:color="auto"/>
      </w:divBdr>
    </w:div>
    <w:div w:id="1320844650">
      <w:bodyDiv w:val="1"/>
      <w:marLeft w:val="0"/>
      <w:marRight w:val="0"/>
      <w:marTop w:val="0"/>
      <w:marBottom w:val="0"/>
      <w:divBdr>
        <w:top w:val="none" w:sz="0" w:space="0" w:color="auto"/>
        <w:left w:val="none" w:sz="0" w:space="0" w:color="auto"/>
        <w:bottom w:val="none" w:sz="0" w:space="0" w:color="auto"/>
        <w:right w:val="none" w:sz="0" w:space="0" w:color="auto"/>
      </w:divBdr>
    </w:div>
    <w:div w:id="1327319203">
      <w:bodyDiv w:val="1"/>
      <w:marLeft w:val="0"/>
      <w:marRight w:val="0"/>
      <w:marTop w:val="0"/>
      <w:marBottom w:val="0"/>
      <w:divBdr>
        <w:top w:val="none" w:sz="0" w:space="0" w:color="auto"/>
        <w:left w:val="none" w:sz="0" w:space="0" w:color="auto"/>
        <w:bottom w:val="none" w:sz="0" w:space="0" w:color="auto"/>
        <w:right w:val="none" w:sz="0" w:space="0" w:color="auto"/>
      </w:divBdr>
    </w:div>
    <w:div w:id="1648974240">
      <w:bodyDiv w:val="1"/>
      <w:marLeft w:val="0"/>
      <w:marRight w:val="0"/>
      <w:marTop w:val="0"/>
      <w:marBottom w:val="0"/>
      <w:divBdr>
        <w:top w:val="none" w:sz="0" w:space="0" w:color="auto"/>
        <w:left w:val="none" w:sz="0" w:space="0" w:color="auto"/>
        <w:bottom w:val="none" w:sz="0" w:space="0" w:color="auto"/>
        <w:right w:val="none" w:sz="0" w:space="0" w:color="auto"/>
      </w:divBdr>
    </w:div>
    <w:div w:id="177474310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35"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89E383A-AF45-4B50-B5DA-2F7537E6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4504</Words>
  <Characters>24773</Characters>
  <Application>Microsoft Office Word</Application>
  <DocSecurity>0</DocSecurity>
  <Lines>206</Lines>
  <Paragraphs>58</Paragraphs>
  <ScaleCrop>false</ScaleCrop>
  <HeadingPairs>
    <vt:vector size="2" baseType="variant">
      <vt:variant>
        <vt:lpstr>Titel</vt:lpstr>
      </vt:variant>
      <vt:variant>
        <vt:i4>1</vt:i4>
      </vt:variant>
    </vt:vector>
  </HeadingPairs>
  <TitlesOfParts>
    <vt:vector size="1" baseType="lpstr">
      <vt:lpstr/>
    </vt:vector>
  </TitlesOfParts>
  <Company>Servicecentrum Drechtsteden</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180087 GSD Brandstof</dc:subject>
  <dc:creator>M. de Jong</dc:creator>
  <cp:keywords/>
  <dc:description/>
  <cp:lastModifiedBy>Clement, SR (Sander)</cp:lastModifiedBy>
  <cp:revision>6</cp:revision>
  <cp:lastPrinted>2021-06-08T11:32:00Z</cp:lastPrinted>
  <dcterms:created xsi:type="dcterms:W3CDTF">2021-07-22T13:23:00Z</dcterms:created>
  <dcterms:modified xsi:type="dcterms:W3CDTF">2021-07-22T14:13:00Z</dcterms:modified>
</cp:coreProperties>
</file>